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CF54E" w14:textId="77777777" w:rsidR="005F4C4F" w:rsidRPr="009959F8" w:rsidRDefault="005F4C4F" w:rsidP="006E1150">
      <w:pPr>
        <w:rPr>
          <w:rFonts w:ascii="Times New Roman" w:hAnsi="Times New Roman" w:cs="Times New Roman"/>
        </w:rPr>
      </w:pPr>
    </w:p>
    <w:p w14:paraId="5F0B70B9" w14:textId="469E6117" w:rsidR="005F4C4F" w:rsidRPr="009959F8" w:rsidRDefault="005F4C4F" w:rsidP="006E1150">
      <w:pPr>
        <w:tabs>
          <w:tab w:val="left" w:pos="7605"/>
        </w:tabs>
        <w:spacing w:line="240" w:lineRule="auto"/>
        <w:jc w:val="center"/>
        <w:rPr>
          <w:rFonts w:ascii="Times New Roman" w:hAnsi="Times New Roman" w:cs="Times New Roman"/>
          <w:b/>
        </w:rPr>
      </w:pPr>
    </w:p>
    <w:p w14:paraId="54F05CAC" w14:textId="03E854C4" w:rsidR="00CD7670" w:rsidRPr="009959F8" w:rsidRDefault="00CD7670" w:rsidP="006E1150">
      <w:pPr>
        <w:tabs>
          <w:tab w:val="left" w:pos="7605"/>
        </w:tabs>
        <w:spacing w:line="240" w:lineRule="auto"/>
        <w:jc w:val="center"/>
        <w:rPr>
          <w:rFonts w:ascii="Times New Roman" w:hAnsi="Times New Roman" w:cs="Times New Roman"/>
          <w:b/>
        </w:rPr>
      </w:pPr>
    </w:p>
    <w:p w14:paraId="242008CE" w14:textId="0C40DBE5" w:rsidR="00CD7670" w:rsidRPr="009959F8" w:rsidRDefault="00CD7670" w:rsidP="006E1150">
      <w:pPr>
        <w:tabs>
          <w:tab w:val="left" w:pos="7605"/>
        </w:tabs>
        <w:spacing w:line="240" w:lineRule="auto"/>
        <w:jc w:val="center"/>
        <w:rPr>
          <w:rFonts w:ascii="Times New Roman" w:hAnsi="Times New Roman" w:cs="Times New Roman"/>
          <w:b/>
        </w:rPr>
      </w:pPr>
    </w:p>
    <w:p w14:paraId="7BFE83E6" w14:textId="1DC8BB15" w:rsidR="00CD7670" w:rsidRPr="009959F8" w:rsidRDefault="00CD7670" w:rsidP="006E1150">
      <w:pPr>
        <w:tabs>
          <w:tab w:val="left" w:pos="7605"/>
        </w:tabs>
        <w:spacing w:line="240" w:lineRule="auto"/>
        <w:jc w:val="center"/>
        <w:rPr>
          <w:rFonts w:ascii="Times New Roman" w:hAnsi="Times New Roman" w:cs="Times New Roman"/>
        </w:rPr>
      </w:pPr>
    </w:p>
    <w:p w14:paraId="6E17102E" w14:textId="2E075CF4" w:rsidR="00F9741E" w:rsidRPr="009959F8" w:rsidRDefault="00F9741E" w:rsidP="006E1150">
      <w:pPr>
        <w:pStyle w:val="Header"/>
        <w:jc w:val="center"/>
        <w:rPr>
          <w:rFonts w:ascii="Times New Roman" w:hAnsi="Times New Roman" w:cs="Times New Roman"/>
        </w:rPr>
      </w:pPr>
    </w:p>
    <w:p w14:paraId="05D497D8" w14:textId="44FF8B5E" w:rsidR="00CD7670" w:rsidRPr="009959F8" w:rsidRDefault="006D7691" w:rsidP="006E1150">
      <w:pPr>
        <w:tabs>
          <w:tab w:val="left" w:pos="7605"/>
        </w:tabs>
        <w:spacing w:line="240" w:lineRule="auto"/>
        <w:jc w:val="center"/>
        <w:rPr>
          <w:rFonts w:ascii="Times New Roman" w:hAnsi="Times New Roman" w:cs="Times New Roman"/>
          <w:b/>
        </w:rPr>
      </w:pPr>
      <w:r w:rsidRPr="009959F8">
        <w:rPr>
          <w:rFonts w:ascii="Times New Roman" w:hAnsi="Times New Roman" w:cs="Times New Roman"/>
          <w:noProof/>
        </w:rPr>
        <w:drawing>
          <wp:anchor distT="0" distB="0" distL="114300" distR="114300" simplePos="0" relativeHeight="251658240" behindDoc="0" locked="0" layoutInCell="1" allowOverlap="1" wp14:anchorId="1419A6EB" wp14:editId="541E5446">
            <wp:simplePos x="0" y="0"/>
            <wp:positionH relativeFrom="margin">
              <wp:posOffset>1159510</wp:posOffset>
            </wp:positionH>
            <wp:positionV relativeFrom="margin">
              <wp:posOffset>1895475</wp:posOffset>
            </wp:positionV>
            <wp:extent cx="3605530" cy="162179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E 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5530" cy="1621790"/>
                    </a:xfrm>
                    <a:prstGeom prst="rect">
                      <a:avLst/>
                    </a:prstGeom>
                  </pic:spPr>
                </pic:pic>
              </a:graphicData>
            </a:graphic>
          </wp:anchor>
        </w:drawing>
      </w:r>
    </w:p>
    <w:p w14:paraId="47D1F8EF" w14:textId="77777777" w:rsidR="00E41576" w:rsidRDefault="00E41576" w:rsidP="006E1150">
      <w:pPr>
        <w:tabs>
          <w:tab w:val="left" w:pos="7605"/>
        </w:tabs>
        <w:spacing w:line="240" w:lineRule="auto"/>
        <w:jc w:val="center"/>
        <w:rPr>
          <w:rFonts w:ascii="Times New Roman" w:hAnsi="Times New Roman" w:cs="Times New Roman"/>
          <w:b/>
        </w:rPr>
      </w:pPr>
    </w:p>
    <w:p w14:paraId="5D47BCE4" w14:textId="77777777" w:rsidR="00E41576" w:rsidRDefault="00E41576" w:rsidP="006E1150">
      <w:pPr>
        <w:tabs>
          <w:tab w:val="left" w:pos="7605"/>
        </w:tabs>
        <w:spacing w:line="240" w:lineRule="auto"/>
        <w:jc w:val="center"/>
        <w:rPr>
          <w:rFonts w:ascii="Times New Roman" w:hAnsi="Times New Roman" w:cs="Times New Roman"/>
          <w:b/>
        </w:rPr>
      </w:pPr>
    </w:p>
    <w:p w14:paraId="08CDA6E9" w14:textId="77777777" w:rsidR="006D7691" w:rsidRDefault="006D7691" w:rsidP="006E1150">
      <w:pPr>
        <w:tabs>
          <w:tab w:val="left" w:pos="7605"/>
        </w:tabs>
        <w:spacing w:line="240" w:lineRule="auto"/>
        <w:jc w:val="center"/>
        <w:rPr>
          <w:rFonts w:ascii="Times New Roman" w:hAnsi="Times New Roman" w:cs="Times New Roman"/>
          <w:b/>
        </w:rPr>
      </w:pPr>
    </w:p>
    <w:p w14:paraId="23DFD28C" w14:textId="77777777" w:rsidR="006D7691" w:rsidRDefault="006D7691" w:rsidP="006E1150">
      <w:pPr>
        <w:tabs>
          <w:tab w:val="left" w:pos="7605"/>
        </w:tabs>
        <w:spacing w:line="240" w:lineRule="auto"/>
        <w:jc w:val="center"/>
        <w:rPr>
          <w:rFonts w:ascii="Times New Roman" w:hAnsi="Times New Roman" w:cs="Times New Roman"/>
          <w:b/>
        </w:rPr>
      </w:pPr>
    </w:p>
    <w:p w14:paraId="10C400D1" w14:textId="77777777" w:rsidR="006D7691" w:rsidRDefault="006D7691" w:rsidP="006E1150">
      <w:pPr>
        <w:tabs>
          <w:tab w:val="left" w:pos="7605"/>
        </w:tabs>
        <w:spacing w:line="240" w:lineRule="auto"/>
        <w:jc w:val="center"/>
        <w:rPr>
          <w:rFonts w:ascii="Times New Roman" w:hAnsi="Times New Roman" w:cs="Times New Roman"/>
          <w:b/>
        </w:rPr>
      </w:pPr>
    </w:p>
    <w:p w14:paraId="62CA1A6C" w14:textId="77777777" w:rsidR="006D7691" w:rsidRDefault="006D7691" w:rsidP="006E1150">
      <w:pPr>
        <w:tabs>
          <w:tab w:val="left" w:pos="7605"/>
        </w:tabs>
        <w:spacing w:line="240" w:lineRule="auto"/>
        <w:jc w:val="center"/>
        <w:rPr>
          <w:rFonts w:ascii="Times New Roman" w:hAnsi="Times New Roman" w:cs="Times New Roman"/>
          <w:b/>
        </w:rPr>
      </w:pPr>
    </w:p>
    <w:p w14:paraId="24266F64" w14:textId="77777777" w:rsidR="00CD7670" w:rsidRPr="009959F8" w:rsidRDefault="00CD7670" w:rsidP="006E1150">
      <w:pPr>
        <w:tabs>
          <w:tab w:val="left" w:pos="7605"/>
        </w:tabs>
        <w:spacing w:line="240" w:lineRule="auto"/>
        <w:jc w:val="center"/>
        <w:rPr>
          <w:rFonts w:ascii="Times New Roman" w:hAnsi="Times New Roman" w:cs="Times New Roman"/>
          <w:b/>
        </w:rPr>
      </w:pPr>
      <w:r w:rsidRPr="009959F8">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2BD7396D" wp14:editId="7AC2D06D">
                <wp:simplePos x="0" y="0"/>
                <wp:positionH relativeFrom="column">
                  <wp:posOffset>152400</wp:posOffset>
                </wp:positionH>
                <wp:positionV relativeFrom="paragraph">
                  <wp:posOffset>231775</wp:posOffset>
                </wp:positionV>
                <wp:extent cx="5381625" cy="0"/>
                <wp:effectExtent l="0" t="0" r="952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81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65D138" id="_x0000_t32" coordsize="21600,21600" o:spt="32" o:oned="t" path="m,l21600,21600e" filled="f">
                <v:path arrowok="t" fillok="f" o:connecttype="none"/>
                <o:lock v:ext="edit" shapetype="t"/>
              </v:shapetype>
              <v:shape id="Straight Arrow Connector 7" o:spid="_x0000_s1026" type="#_x0000_t32" style="position:absolute;margin-left:12pt;margin-top:18.25pt;width:423.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"/>
            </w:pict>
          </mc:Fallback>
        </mc:AlternateContent>
      </w:r>
    </w:p>
    <w:p w14:paraId="718C0CC4" w14:textId="77777777" w:rsidR="005F4C4F" w:rsidRPr="009959F8" w:rsidRDefault="005F4C4F" w:rsidP="006E1150">
      <w:pPr>
        <w:tabs>
          <w:tab w:val="left" w:pos="7605"/>
        </w:tabs>
        <w:spacing w:after="0" w:line="240" w:lineRule="auto"/>
        <w:jc w:val="center"/>
        <w:rPr>
          <w:rFonts w:ascii="Times New Roman" w:hAnsi="Times New Roman" w:cs="Times New Roman"/>
          <w:b/>
          <w:color w:val="000000" w:themeColor="text1"/>
          <w:sz w:val="52"/>
          <w:szCs w:val="52"/>
        </w:rPr>
      </w:pPr>
      <w:r w:rsidRPr="009959F8">
        <w:rPr>
          <w:rFonts w:ascii="Times New Roman" w:hAnsi="Times New Roman" w:cs="Times New Roman"/>
          <w:b/>
          <w:color w:val="000000" w:themeColor="text1"/>
          <w:sz w:val="52"/>
          <w:szCs w:val="52"/>
        </w:rPr>
        <w:t>Pre Issue Requirements</w:t>
      </w:r>
    </w:p>
    <w:p w14:paraId="24D2B94F" w14:textId="585641DF" w:rsidR="005F4C4F" w:rsidRPr="009959F8" w:rsidRDefault="006D7691" w:rsidP="006D7691">
      <w:pPr>
        <w:tabs>
          <w:tab w:val="left" w:pos="7605"/>
        </w:tabs>
        <w:spacing w:after="0" w:line="240" w:lineRule="auto"/>
        <w:rPr>
          <w:rFonts w:ascii="Times New Roman" w:hAnsi="Times New Roman" w:cs="Times New Roman"/>
          <w:b/>
          <w:color w:val="000000" w:themeColor="text1"/>
          <w:sz w:val="52"/>
          <w:szCs w:val="52"/>
        </w:rPr>
      </w:pPr>
      <w:r>
        <w:rPr>
          <w:rFonts w:ascii="Times New Roman" w:hAnsi="Times New Roman" w:cs="Times New Roman"/>
          <w:b/>
          <w:color w:val="000000" w:themeColor="text1"/>
          <w:sz w:val="52"/>
          <w:szCs w:val="52"/>
        </w:rPr>
        <w:t xml:space="preserve">                 </w:t>
      </w:r>
      <w:r w:rsidR="005F4C4F" w:rsidRPr="009959F8">
        <w:rPr>
          <w:rFonts w:ascii="Times New Roman" w:hAnsi="Times New Roman" w:cs="Times New Roman"/>
          <w:b/>
          <w:color w:val="000000" w:themeColor="text1"/>
          <w:sz w:val="52"/>
          <w:szCs w:val="52"/>
        </w:rPr>
        <w:t>Preferential Allotment</w:t>
      </w:r>
    </w:p>
    <w:p w14:paraId="431BDA26" w14:textId="77777777" w:rsidR="00EC4EF5" w:rsidRPr="009959F8" w:rsidRDefault="00CD7670" w:rsidP="006E1150">
      <w:pPr>
        <w:rPr>
          <w:rFonts w:ascii="Times New Roman" w:hAnsi="Times New Roman" w:cs="Times New Roman"/>
          <w:b/>
          <w:color w:val="0070C0"/>
        </w:rPr>
      </w:pPr>
      <w:r w:rsidRPr="009959F8">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1EC2F0E4" wp14:editId="37A02814">
                <wp:simplePos x="0" y="0"/>
                <wp:positionH relativeFrom="column">
                  <wp:posOffset>161925</wp:posOffset>
                </wp:positionH>
                <wp:positionV relativeFrom="paragraph">
                  <wp:posOffset>58420</wp:posOffset>
                </wp:positionV>
                <wp:extent cx="5381625" cy="0"/>
                <wp:effectExtent l="0" t="0" r="952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81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6827C" id="Straight Arrow Connector 8" o:spid="_x0000_s1026" type="#_x0000_t32" style="position:absolute;margin-left:12.75pt;margin-top:4.6pt;width:42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"/>
            </w:pict>
          </mc:Fallback>
        </mc:AlternateContent>
      </w:r>
    </w:p>
    <w:p w14:paraId="1E8CC477" w14:textId="77777777" w:rsidR="00EC4EF5" w:rsidRDefault="00EC4EF5" w:rsidP="006E1150">
      <w:pPr>
        <w:rPr>
          <w:rFonts w:ascii="Times New Roman" w:hAnsi="Times New Roman" w:cs="Times New Roman"/>
          <w:b/>
          <w:color w:val="0070C0"/>
        </w:rPr>
      </w:pPr>
    </w:p>
    <w:p w14:paraId="4AEB47A2" w14:textId="77777777" w:rsidR="006D7691" w:rsidRDefault="006D7691" w:rsidP="006E1150">
      <w:pPr>
        <w:rPr>
          <w:rFonts w:ascii="Times New Roman" w:hAnsi="Times New Roman" w:cs="Times New Roman"/>
          <w:b/>
          <w:color w:val="0070C0"/>
        </w:rPr>
      </w:pPr>
    </w:p>
    <w:p w14:paraId="79D7537A" w14:textId="77777777" w:rsidR="006D7691" w:rsidRDefault="006D7691" w:rsidP="006E1150">
      <w:pPr>
        <w:rPr>
          <w:rFonts w:ascii="Times New Roman" w:hAnsi="Times New Roman" w:cs="Times New Roman"/>
          <w:b/>
          <w:color w:val="0070C0"/>
        </w:rPr>
      </w:pPr>
    </w:p>
    <w:p w14:paraId="2A069389" w14:textId="77777777" w:rsidR="006D7691" w:rsidRDefault="006D7691" w:rsidP="006E1150">
      <w:pPr>
        <w:rPr>
          <w:rFonts w:ascii="Times New Roman" w:hAnsi="Times New Roman" w:cs="Times New Roman"/>
          <w:b/>
          <w:color w:val="0070C0"/>
        </w:rPr>
      </w:pPr>
    </w:p>
    <w:p w14:paraId="6C7E3257" w14:textId="77777777" w:rsidR="006D7691" w:rsidRDefault="006D7691" w:rsidP="006E1150">
      <w:pPr>
        <w:rPr>
          <w:rFonts w:ascii="Times New Roman" w:hAnsi="Times New Roman" w:cs="Times New Roman"/>
          <w:b/>
          <w:color w:val="0070C0"/>
        </w:rPr>
      </w:pPr>
    </w:p>
    <w:p w14:paraId="76195ED9" w14:textId="77777777" w:rsidR="006D7691" w:rsidRDefault="006D7691" w:rsidP="006E1150">
      <w:pPr>
        <w:rPr>
          <w:rFonts w:ascii="Times New Roman" w:hAnsi="Times New Roman" w:cs="Times New Roman"/>
          <w:b/>
          <w:color w:val="0070C0"/>
        </w:rPr>
      </w:pPr>
    </w:p>
    <w:p w14:paraId="4F171316" w14:textId="77777777" w:rsidR="006D7691" w:rsidRDefault="006D7691" w:rsidP="006E1150">
      <w:pPr>
        <w:rPr>
          <w:rFonts w:ascii="Times New Roman" w:hAnsi="Times New Roman" w:cs="Times New Roman"/>
          <w:b/>
          <w:color w:val="0070C0"/>
        </w:rPr>
      </w:pPr>
    </w:p>
    <w:p w14:paraId="27001E48" w14:textId="77777777" w:rsidR="006D7691" w:rsidRDefault="006D7691" w:rsidP="006E1150">
      <w:pPr>
        <w:rPr>
          <w:rFonts w:ascii="Times New Roman" w:hAnsi="Times New Roman" w:cs="Times New Roman"/>
          <w:b/>
          <w:color w:val="0070C0"/>
        </w:rPr>
      </w:pPr>
    </w:p>
    <w:p w14:paraId="0ACBBDBD" w14:textId="77777777" w:rsidR="006D7691" w:rsidRDefault="006D7691" w:rsidP="006E1150">
      <w:pPr>
        <w:rPr>
          <w:rFonts w:ascii="Times New Roman" w:hAnsi="Times New Roman" w:cs="Times New Roman"/>
          <w:b/>
          <w:color w:val="0070C0"/>
        </w:rPr>
      </w:pPr>
    </w:p>
    <w:p w14:paraId="753E5BD4" w14:textId="77777777" w:rsidR="006D7691" w:rsidRDefault="006D7691" w:rsidP="006E1150">
      <w:pPr>
        <w:rPr>
          <w:rFonts w:ascii="Times New Roman" w:hAnsi="Times New Roman" w:cs="Times New Roman"/>
          <w:b/>
          <w:color w:val="0070C0"/>
        </w:rPr>
      </w:pPr>
    </w:p>
    <w:p w14:paraId="17A7C8F7" w14:textId="77777777" w:rsidR="006D7691" w:rsidRDefault="006D7691" w:rsidP="006E1150">
      <w:pPr>
        <w:rPr>
          <w:rFonts w:ascii="Times New Roman" w:hAnsi="Times New Roman" w:cs="Times New Roman"/>
          <w:b/>
          <w:color w:val="0070C0"/>
        </w:rPr>
      </w:pPr>
    </w:p>
    <w:p w14:paraId="1959C8D9" w14:textId="77777777" w:rsidR="00A83DA1" w:rsidRPr="00932619" w:rsidRDefault="00A83DA1" w:rsidP="00932619">
      <w:pPr>
        <w:jc w:val="center"/>
        <w:rPr>
          <w:rFonts w:cstheme="minorHAnsi"/>
          <w:b/>
          <w:color w:val="0070C0"/>
          <w:u w:val="single"/>
        </w:rPr>
      </w:pPr>
      <w:r w:rsidRPr="00932619">
        <w:rPr>
          <w:rFonts w:cstheme="minorHAnsi"/>
          <w:b/>
          <w:u w:val="single"/>
        </w:rPr>
        <w:t>Guidance Note</w:t>
      </w:r>
    </w:p>
    <w:p w14:paraId="77EEEC40" w14:textId="63361F01" w:rsidR="00E46C5D" w:rsidRPr="00932619" w:rsidRDefault="006E4A9C" w:rsidP="00932619">
      <w:pPr>
        <w:tabs>
          <w:tab w:val="left" w:pos="900"/>
        </w:tabs>
        <w:spacing w:before="120" w:after="240" w:line="240" w:lineRule="auto"/>
        <w:jc w:val="both"/>
        <w:rPr>
          <w:rFonts w:cstheme="minorHAnsi"/>
          <w:b/>
        </w:rPr>
      </w:pPr>
      <w:r w:rsidRPr="00932619">
        <w:rPr>
          <w:rFonts w:cstheme="minorHAnsi"/>
          <w:b/>
        </w:rPr>
        <w:t xml:space="preserve">Please take note of the following with respect to filling </w:t>
      </w:r>
      <w:r w:rsidR="001E0BB6" w:rsidRPr="00932619">
        <w:rPr>
          <w:rFonts w:cstheme="minorHAnsi"/>
          <w:b/>
        </w:rPr>
        <w:t>Application for In-</w:t>
      </w:r>
      <w:proofErr w:type="gramStart"/>
      <w:r w:rsidR="001E0BB6" w:rsidRPr="00932619">
        <w:rPr>
          <w:rFonts w:cstheme="minorHAnsi"/>
          <w:b/>
        </w:rPr>
        <w:t>Principle</w:t>
      </w:r>
      <w:proofErr w:type="gramEnd"/>
      <w:r w:rsidR="001E0BB6" w:rsidRPr="00932619">
        <w:rPr>
          <w:rFonts w:cstheme="minorHAnsi"/>
          <w:b/>
        </w:rPr>
        <w:t xml:space="preserve"> Approval:</w:t>
      </w:r>
    </w:p>
    <w:p w14:paraId="6BFC24B7" w14:textId="789F87DD" w:rsidR="00C9257F" w:rsidRPr="00932619" w:rsidRDefault="00C9257F" w:rsidP="00932619">
      <w:pPr>
        <w:pStyle w:val="ListParagraph"/>
        <w:numPr>
          <w:ilvl w:val="0"/>
          <w:numId w:val="39"/>
        </w:numPr>
        <w:tabs>
          <w:tab w:val="left" w:pos="360"/>
        </w:tabs>
        <w:spacing w:after="0" w:line="240" w:lineRule="auto"/>
        <w:ind w:right="432"/>
        <w:jc w:val="both"/>
        <w:rPr>
          <w:rFonts w:cstheme="minorHAnsi"/>
        </w:rPr>
      </w:pPr>
      <w:r w:rsidRPr="00932619">
        <w:rPr>
          <w:rFonts w:cstheme="minorHAnsi"/>
        </w:rPr>
        <w:t xml:space="preserve">Submit the </w:t>
      </w:r>
      <w:r w:rsidR="001E0BB6" w:rsidRPr="00932619">
        <w:rPr>
          <w:rFonts w:cstheme="minorHAnsi"/>
        </w:rPr>
        <w:t>Application for submission of In-</w:t>
      </w:r>
      <w:proofErr w:type="gramStart"/>
      <w:r w:rsidR="001E0BB6" w:rsidRPr="00932619">
        <w:rPr>
          <w:rFonts w:cstheme="minorHAnsi"/>
        </w:rPr>
        <w:t>Principle</w:t>
      </w:r>
      <w:proofErr w:type="gramEnd"/>
      <w:r w:rsidR="001E0BB6" w:rsidRPr="00932619">
        <w:rPr>
          <w:rFonts w:cstheme="minorHAnsi"/>
        </w:rPr>
        <w:t xml:space="preserve"> Approval</w:t>
      </w:r>
      <w:r w:rsidRPr="00932619">
        <w:rPr>
          <w:rFonts w:cstheme="minorHAnsi"/>
        </w:rPr>
        <w:t xml:space="preserve"> </w:t>
      </w:r>
      <w:r w:rsidR="00E1149D" w:rsidRPr="00932619">
        <w:rPr>
          <w:rFonts w:cstheme="minorHAnsi"/>
        </w:rPr>
        <w:t>i.e. Application</w:t>
      </w:r>
      <w:r w:rsidR="00222E26" w:rsidRPr="00932619">
        <w:rPr>
          <w:rFonts w:cstheme="minorHAnsi"/>
        </w:rPr>
        <w:t xml:space="preserve"> along with Annexures</w:t>
      </w:r>
      <w:r w:rsidRPr="00932619">
        <w:rPr>
          <w:rFonts w:cstheme="minorHAnsi"/>
        </w:rPr>
        <w:t xml:space="preserve"> as specified in the checklist </w:t>
      </w:r>
      <w:r w:rsidR="00222E26" w:rsidRPr="00932619">
        <w:rPr>
          <w:rFonts w:cstheme="minorHAnsi"/>
        </w:rPr>
        <w:t>in readable</w:t>
      </w:r>
      <w:r w:rsidR="00A43C5E" w:rsidRPr="00932619">
        <w:rPr>
          <w:rFonts w:cstheme="minorHAnsi"/>
        </w:rPr>
        <w:t xml:space="preserve"> and </w:t>
      </w:r>
      <w:r w:rsidR="00222E26" w:rsidRPr="00932619">
        <w:rPr>
          <w:rFonts w:cstheme="minorHAnsi"/>
        </w:rPr>
        <w:t xml:space="preserve">searchable PDF </w:t>
      </w:r>
      <w:r w:rsidRPr="00932619">
        <w:rPr>
          <w:rFonts w:cstheme="minorHAnsi"/>
        </w:rPr>
        <w:t>only on:</w:t>
      </w:r>
    </w:p>
    <w:p w14:paraId="43196FE6" w14:textId="3945B531" w:rsidR="00C9257F" w:rsidRPr="00932619" w:rsidRDefault="001E0BB6" w:rsidP="00932619">
      <w:pPr>
        <w:pStyle w:val="ListParagraph"/>
        <w:tabs>
          <w:tab w:val="left" w:pos="360"/>
        </w:tabs>
        <w:spacing w:after="0" w:line="240" w:lineRule="auto"/>
        <w:ind w:right="432"/>
        <w:jc w:val="both"/>
        <w:rPr>
          <w:rFonts w:cstheme="minorHAnsi"/>
        </w:rPr>
      </w:pPr>
      <w:hyperlink r:id="rId12" w:history="1">
        <w:r w:rsidRPr="00932619">
          <w:rPr>
            <w:rStyle w:val="Hyperlink"/>
            <w:rFonts w:cstheme="minorHAnsi"/>
          </w:rPr>
          <w:t>https://mylisting.msei.in/SitePages/UploadApplications/UploadApplications.aspx</w:t>
        </w:r>
      </w:hyperlink>
      <w:r w:rsidR="00C9257F" w:rsidRPr="00932619">
        <w:rPr>
          <w:rFonts w:cstheme="minorHAnsi"/>
        </w:rPr>
        <w:t xml:space="preserve"> </w:t>
      </w:r>
    </w:p>
    <w:p w14:paraId="79A95533" w14:textId="68C1446D" w:rsidR="001E0BB6" w:rsidRPr="00932619" w:rsidRDefault="00C9257F" w:rsidP="00932619">
      <w:pPr>
        <w:pStyle w:val="ListParagraph"/>
        <w:tabs>
          <w:tab w:val="left" w:pos="360"/>
        </w:tabs>
        <w:spacing w:before="120" w:after="240" w:line="240" w:lineRule="auto"/>
        <w:jc w:val="both"/>
        <w:rPr>
          <w:rFonts w:cstheme="minorHAnsi"/>
        </w:rPr>
      </w:pPr>
      <w:r w:rsidRPr="00932619">
        <w:rPr>
          <w:rFonts w:cstheme="minorHAnsi"/>
        </w:rPr>
        <w:t xml:space="preserve">Further Company </w:t>
      </w:r>
      <w:r w:rsidR="00AF6FF2" w:rsidRPr="00932619">
        <w:rPr>
          <w:rFonts w:cstheme="minorHAnsi"/>
        </w:rPr>
        <w:t>must</w:t>
      </w:r>
      <w:r w:rsidRPr="00932619">
        <w:rPr>
          <w:rFonts w:cstheme="minorHAnsi"/>
        </w:rPr>
        <w:t xml:space="preserve"> mail the </w:t>
      </w:r>
      <w:r w:rsidR="001E0BB6" w:rsidRPr="00932619">
        <w:rPr>
          <w:rFonts w:cstheme="minorHAnsi"/>
        </w:rPr>
        <w:t>IPA</w:t>
      </w:r>
      <w:r w:rsidR="00222E26" w:rsidRPr="00932619">
        <w:rPr>
          <w:rFonts w:cstheme="minorHAnsi"/>
        </w:rPr>
        <w:t xml:space="preserve"> Application along with Annexures</w:t>
      </w:r>
      <w:r w:rsidRPr="00932619">
        <w:rPr>
          <w:rFonts w:cstheme="minorHAnsi"/>
        </w:rPr>
        <w:t xml:space="preserve"> at </w:t>
      </w:r>
      <w:hyperlink r:id="rId13" w:history="1">
        <w:r w:rsidRPr="00932619">
          <w:rPr>
            <w:rStyle w:val="Hyperlink"/>
            <w:rFonts w:cstheme="minorHAnsi"/>
          </w:rPr>
          <w:t>listing@msei.in</w:t>
        </w:r>
      </w:hyperlink>
    </w:p>
    <w:p w14:paraId="7EEEC4C4" w14:textId="77777777" w:rsidR="001E0BB6" w:rsidRPr="00932619" w:rsidRDefault="001E0BB6" w:rsidP="00932619">
      <w:pPr>
        <w:pStyle w:val="ListParagraph"/>
        <w:tabs>
          <w:tab w:val="left" w:pos="360"/>
        </w:tabs>
        <w:spacing w:before="120" w:after="240" w:line="240" w:lineRule="auto"/>
        <w:jc w:val="both"/>
        <w:rPr>
          <w:rFonts w:cstheme="minorHAnsi"/>
        </w:rPr>
      </w:pPr>
    </w:p>
    <w:p w14:paraId="7D7DC544" w14:textId="37EB1686" w:rsidR="00861E25" w:rsidRPr="00932619" w:rsidRDefault="00A83DA1" w:rsidP="00932619">
      <w:pPr>
        <w:pStyle w:val="ListParagraph"/>
        <w:numPr>
          <w:ilvl w:val="0"/>
          <w:numId w:val="39"/>
        </w:numPr>
        <w:tabs>
          <w:tab w:val="left" w:pos="360"/>
        </w:tabs>
        <w:spacing w:before="120" w:after="240" w:line="240" w:lineRule="auto"/>
        <w:jc w:val="both"/>
        <w:rPr>
          <w:rFonts w:cstheme="minorHAnsi"/>
        </w:rPr>
      </w:pPr>
      <w:r w:rsidRPr="00932619">
        <w:rPr>
          <w:rFonts w:cstheme="minorHAnsi"/>
        </w:rPr>
        <w:t>All the pages of the documents submitted to the Exchange must bear rubber stamp of company and initials</w:t>
      </w:r>
      <w:r w:rsidR="00B97E48" w:rsidRPr="00932619">
        <w:rPr>
          <w:rFonts w:cstheme="minorHAnsi"/>
        </w:rPr>
        <w:t>/ Digital Signature Certificate</w:t>
      </w:r>
      <w:r w:rsidRPr="00932619">
        <w:rPr>
          <w:rFonts w:cstheme="minorHAnsi"/>
        </w:rPr>
        <w:t xml:space="preserve"> of</w:t>
      </w:r>
      <w:r w:rsidR="00E46C5D" w:rsidRPr="00932619">
        <w:rPr>
          <w:rFonts w:cstheme="minorHAnsi"/>
        </w:rPr>
        <w:t xml:space="preserve"> Authorized Signatory</w:t>
      </w:r>
      <w:r w:rsidR="00B97E48" w:rsidRPr="00932619">
        <w:rPr>
          <w:rFonts w:cstheme="minorHAnsi"/>
        </w:rPr>
        <w:t>.</w:t>
      </w:r>
    </w:p>
    <w:p w14:paraId="6E0382E8" w14:textId="77777777" w:rsidR="001E0BB6" w:rsidRPr="00932619" w:rsidRDefault="001E0BB6" w:rsidP="00932619">
      <w:pPr>
        <w:pStyle w:val="ListParagraph"/>
        <w:tabs>
          <w:tab w:val="left" w:pos="360"/>
        </w:tabs>
        <w:spacing w:before="120" w:after="240" w:line="240" w:lineRule="auto"/>
        <w:jc w:val="both"/>
        <w:rPr>
          <w:rFonts w:cstheme="minorHAnsi"/>
        </w:rPr>
      </w:pPr>
    </w:p>
    <w:p w14:paraId="756A6888" w14:textId="143D608B" w:rsidR="007F75C7" w:rsidRPr="00932619" w:rsidRDefault="00E46C5D" w:rsidP="00932619">
      <w:pPr>
        <w:pStyle w:val="ListParagraph"/>
        <w:numPr>
          <w:ilvl w:val="0"/>
          <w:numId w:val="39"/>
        </w:numPr>
        <w:tabs>
          <w:tab w:val="left" w:pos="360"/>
        </w:tabs>
        <w:spacing w:before="120" w:after="240" w:line="240" w:lineRule="auto"/>
        <w:jc w:val="both"/>
        <w:rPr>
          <w:rFonts w:cstheme="minorHAnsi"/>
        </w:rPr>
      </w:pPr>
      <w:r w:rsidRPr="00932619">
        <w:rPr>
          <w:rFonts w:cstheme="minorHAnsi"/>
        </w:rPr>
        <w:t xml:space="preserve">All the documents should </w:t>
      </w:r>
      <w:proofErr w:type="gramStart"/>
      <w:r w:rsidRPr="00932619">
        <w:rPr>
          <w:rFonts w:cstheme="minorHAnsi"/>
        </w:rPr>
        <w:t>be in</w:t>
      </w:r>
      <w:proofErr w:type="gramEnd"/>
      <w:r w:rsidRPr="00932619">
        <w:rPr>
          <w:rFonts w:cstheme="minorHAnsi"/>
        </w:rPr>
        <w:t xml:space="preserve"> readable </w:t>
      </w:r>
      <w:r w:rsidR="00932619" w:rsidRPr="00932619">
        <w:rPr>
          <w:rFonts w:cstheme="minorHAnsi"/>
        </w:rPr>
        <w:t>and searchable</w:t>
      </w:r>
      <w:r w:rsidR="007F75C7" w:rsidRPr="00932619">
        <w:rPr>
          <w:rFonts w:cstheme="minorHAnsi"/>
        </w:rPr>
        <w:t xml:space="preserve"> format.</w:t>
      </w:r>
    </w:p>
    <w:p w14:paraId="03CC00BB" w14:textId="77777777" w:rsidR="001E0BB6" w:rsidRPr="00932619" w:rsidRDefault="001E0BB6" w:rsidP="00932619">
      <w:pPr>
        <w:pStyle w:val="ListParagraph"/>
        <w:tabs>
          <w:tab w:val="left" w:pos="360"/>
        </w:tabs>
        <w:spacing w:before="120" w:after="240" w:line="240" w:lineRule="auto"/>
        <w:jc w:val="both"/>
        <w:rPr>
          <w:rFonts w:cstheme="minorHAnsi"/>
        </w:rPr>
      </w:pPr>
    </w:p>
    <w:p w14:paraId="4F50BF64" w14:textId="4332DBDF" w:rsidR="001E0BB6" w:rsidRPr="00932619" w:rsidRDefault="00B97E48" w:rsidP="00932619">
      <w:pPr>
        <w:pStyle w:val="ListParagraph"/>
        <w:numPr>
          <w:ilvl w:val="0"/>
          <w:numId w:val="39"/>
        </w:numPr>
        <w:tabs>
          <w:tab w:val="left" w:pos="360"/>
        </w:tabs>
        <w:spacing w:before="120" w:after="240" w:line="240" w:lineRule="auto"/>
        <w:jc w:val="both"/>
        <w:rPr>
          <w:rFonts w:cstheme="minorHAnsi"/>
        </w:rPr>
      </w:pPr>
      <w:r w:rsidRPr="00932619">
        <w:rPr>
          <w:rFonts w:cstheme="minorHAnsi"/>
        </w:rPr>
        <w:t xml:space="preserve">No details on the form should be left blank. Please </w:t>
      </w:r>
      <w:proofErr w:type="gramStart"/>
      <w:r w:rsidRPr="00932619">
        <w:rPr>
          <w:rFonts w:cstheme="minorHAnsi"/>
        </w:rPr>
        <w:t>strikethrough</w:t>
      </w:r>
      <w:proofErr w:type="gramEnd"/>
      <w:r w:rsidRPr="00932619">
        <w:rPr>
          <w:rFonts w:cstheme="minorHAnsi"/>
        </w:rPr>
        <w:t xml:space="preserve">, </w:t>
      </w:r>
      <w:r w:rsidR="00932619" w:rsidRPr="00932619">
        <w:rPr>
          <w:rFonts w:cstheme="minorHAnsi"/>
        </w:rPr>
        <w:t>if</w:t>
      </w:r>
      <w:r w:rsidRPr="00932619">
        <w:rPr>
          <w:rFonts w:cstheme="minorHAnsi"/>
        </w:rPr>
        <w:t xml:space="preserve"> not applicable.</w:t>
      </w:r>
    </w:p>
    <w:p w14:paraId="5798FB98" w14:textId="77777777" w:rsidR="001E0BB6" w:rsidRPr="00932619" w:rsidRDefault="001E0BB6" w:rsidP="00932619">
      <w:pPr>
        <w:pStyle w:val="ListParagraph"/>
        <w:tabs>
          <w:tab w:val="left" w:pos="360"/>
        </w:tabs>
        <w:spacing w:before="120" w:after="240" w:line="240" w:lineRule="auto"/>
        <w:jc w:val="both"/>
        <w:rPr>
          <w:rFonts w:cstheme="minorHAnsi"/>
        </w:rPr>
      </w:pPr>
    </w:p>
    <w:p w14:paraId="4C03F7A2" w14:textId="522921D8" w:rsidR="007F75C7" w:rsidRPr="00932619" w:rsidRDefault="007F75C7" w:rsidP="00932619">
      <w:pPr>
        <w:pStyle w:val="ListParagraph"/>
        <w:numPr>
          <w:ilvl w:val="0"/>
          <w:numId w:val="39"/>
        </w:numPr>
        <w:tabs>
          <w:tab w:val="left" w:pos="360"/>
        </w:tabs>
        <w:spacing w:before="120" w:after="240" w:line="240" w:lineRule="auto"/>
        <w:jc w:val="both"/>
        <w:rPr>
          <w:rFonts w:cstheme="minorHAnsi"/>
        </w:rPr>
      </w:pPr>
      <w:r w:rsidRPr="00932619">
        <w:rPr>
          <w:rFonts w:cstheme="minorHAnsi"/>
        </w:rPr>
        <w:t xml:space="preserve">In case of </w:t>
      </w:r>
      <w:r w:rsidR="00861E25" w:rsidRPr="00932619">
        <w:rPr>
          <w:rFonts w:cstheme="minorHAnsi"/>
        </w:rPr>
        <w:t>non-applicability</w:t>
      </w:r>
      <w:r w:rsidRPr="00932619">
        <w:rPr>
          <w:rFonts w:cstheme="minorHAnsi"/>
        </w:rPr>
        <w:t>, mention the point as “</w:t>
      </w:r>
      <w:r w:rsidRPr="00932619">
        <w:rPr>
          <w:rFonts w:cstheme="minorHAnsi"/>
          <w:b/>
          <w:bCs/>
        </w:rPr>
        <w:t xml:space="preserve">NOT APPLICABLE” </w:t>
      </w:r>
      <w:r w:rsidRPr="00932619">
        <w:rPr>
          <w:rFonts w:cstheme="minorHAnsi"/>
        </w:rPr>
        <w:t>and provide</w:t>
      </w:r>
      <w:r w:rsidR="00AF6FF2" w:rsidRPr="00932619">
        <w:rPr>
          <w:rFonts w:cstheme="minorHAnsi"/>
        </w:rPr>
        <w:t xml:space="preserve"> the Undertaking stating the</w:t>
      </w:r>
      <w:r w:rsidRPr="00932619">
        <w:rPr>
          <w:rFonts w:cstheme="minorHAnsi"/>
        </w:rPr>
        <w:t xml:space="preserve"> reason for </w:t>
      </w:r>
      <w:r w:rsidR="00AF6FF2" w:rsidRPr="00932619">
        <w:rPr>
          <w:rFonts w:cstheme="minorHAnsi"/>
        </w:rPr>
        <w:t xml:space="preserve">such </w:t>
      </w:r>
      <w:r w:rsidR="00861E25" w:rsidRPr="00932619">
        <w:rPr>
          <w:rFonts w:cstheme="minorHAnsi"/>
        </w:rPr>
        <w:t>non-applicability</w:t>
      </w:r>
      <w:r w:rsidRPr="00932619">
        <w:rPr>
          <w:rFonts w:cstheme="minorHAnsi"/>
        </w:rPr>
        <w:t>.</w:t>
      </w:r>
    </w:p>
    <w:p w14:paraId="1C512205" w14:textId="77777777" w:rsidR="001E0BB6" w:rsidRPr="00932619" w:rsidRDefault="001E0BB6" w:rsidP="00932619">
      <w:pPr>
        <w:pStyle w:val="ListParagraph"/>
        <w:jc w:val="both"/>
        <w:rPr>
          <w:rFonts w:cstheme="minorHAnsi"/>
        </w:rPr>
      </w:pPr>
    </w:p>
    <w:p w14:paraId="44C0EB6A" w14:textId="56B238F2" w:rsidR="00785093" w:rsidRPr="00932619" w:rsidRDefault="00A83DA1" w:rsidP="00932619">
      <w:pPr>
        <w:pStyle w:val="ListParagraph"/>
        <w:numPr>
          <w:ilvl w:val="0"/>
          <w:numId w:val="39"/>
        </w:numPr>
        <w:tabs>
          <w:tab w:val="left" w:pos="360"/>
        </w:tabs>
        <w:spacing w:before="120" w:after="240" w:line="240" w:lineRule="auto"/>
        <w:jc w:val="both"/>
        <w:rPr>
          <w:rFonts w:cstheme="minorHAnsi"/>
        </w:rPr>
      </w:pPr>
      <w:r w:rsidRPr="00932619">
        <w:rPr>
          <w:rFonts w:cstheme="minorHAnsi"/>
        </w:rPr>
        <w:t xml:space="preserve">All resolutions / reports/ agreements / undertakings should be certified to be true copy. </w:t>
      </w:r>
    </w:p>
    <w:p w14:paraId="4FA9D869" w14:textId="77777777" w:rsidR="001E0BB6" w:rsidRPr="00932619" w:rsidRDefault="001E0BB6" w:rsidP="00932619">
      <w:pPr>
        <w:pStyle w:val="ListParagraph"/>
        <w:tabs>
          <w:tab w:val="left" w:pos="360"/>
        </w:tabs>
        <w:spacing w:before="120" w:after="240" w:line="240" w:lineRule="auto"/>
        <w:jc w:val="both"/>
        <w:rPr>
          <w:rFonts w:cstheme="minorHAnsi"/>
        </w:rPr>
      </w:pPr>
    </w:p>
    <w:p w14:paraId="78995625" w14:textId="4E74D327" w:rsidR="00785093" w:rsidRPr="00932619" w:rsidRDefault="00A83DA1" w:rsidP="00932619">
      <w:pPr>
        <w:pStyle w:val="ListParagraph"/>
        <w:numPr>
          <w:ilvl w:val="0"/>
          <w:numId w:val="39"/>
        </w:numPr>
        <w:tabs>
          <w:tab w:val="left" w:pos="360"/>
        </w:tabs>
        <w:spacing w:before="120" w:after="240" w:line="240" w:lineRule="auto"/>
        <w:jc w:val="both"/>
        <w:rPr>
          <w:rFonts w:cstheme="minorHAnsi"/>
        </w:rPr>
      </w:pPr>
      <w:r w:rsidRPr="00932619">
        <w:rPr>
          <w:rFonts w:cstheme="minorHAnsi"/>
        </w:rPr>
        <w:t>Use extra sheets/annexures (duly stamped and initial</w:t>
      </w:r>
      <w:r w:rsidR="00B5798B" w:rsidRPr="00932619">
        <w:rPr>
          <w:rFonts w:cstheme="minorHAnsi"/>
        </w:rPr>
        <w:t>/</w:t>
      </w:r>
      <w:r w:rsidR="006970AE" w:rsidRPr="00932619">
        <w:rPr>
          <w:rFonts w:cstheme="minorHAnsi"/>
        </w:rPr>
        <w:t>Digital Signature Certificate</w:t>
      </w:r>
      <w:r w:rsidRPr="00932619">
        <w:rPr>
          <w:rFonts w:cstheme="minorHAnsi"/>
        </w:rPr>
        <w:t>) if required in case the space provided is inadequate.</w:t>
      </w:r>
    </w:p>
    <w:p w14:paraId="49920D52" w14:textId="77777777" w:rsidR="001E0BB6" w:rsidRPr="00932619" w:rsidRDefault="001E0BB6" w:rsidP="00932619">
      <w:pPr>
        <w:pStyle w:val="ListParagraph"/>
        <w:jc w:val="both"/>
        <w:rPr>
          <w:rFonts w:cstheme="minorHAnsi"/>
        </w:rPr>
      </w:pPr>
    </w:p>
    <w:p w14:paraId="6CEB82B1" w14:textId="753C7B61" w:rsidR="00C66B16" w:rsidRPr="00932619" w:rsidRDefault="00C66B16" w:rsidP="00932619">
      <w:pPr>
        <w:pStyle w:val="ListParagraph"/>
        <w:numPr>
          <w:ilvl w:val="0"/>
          <w:numId w:val="39"/>
        </w:numPr>
        <w:tabs>
          <w:tab w:val="left" w:pos="360"/>
        </w:tabs>
        <w:spacing w:before="120" w:after="240" w:line="240" w:lineRule="auto"/>
        <w:jc w:val="both"/>
        <w:rPr>
          <w:rFonts w:cstheme="minorHAnsi"/>
        </w:rPr>
      </w:pPr>
      <w:r w:rsidRPr="00932619">
        <w:rPr>
          <w:rFonts w:cstheme="minorHAnsi"/>
          <w:lang w:val="en-IN"/>
        </w:rPr>
        <w:t xml:space="preserve">The issuer shall make an application seeking in-principle approval to the stock exchange(s), where its equity shares are listed, on the same day when the notice has been sent in respect of the general meeting seeking shareholders’ approval by way of special resolution </w:t>
      </w:r>
      <w:r w:rsidR="00A37293" w:rsidRPr="00932619">
        <w:rPr>
          <w:rFonts w:cstheme="minorHAnsi"/>
        </w:rPr>
        <w:t xml:space="preserve">to enable the company to comply with Regulation </w:t>
      </w:r>
      <w:r w:rsidR="003A24DE" w:rsidRPr="00932619">
        <w:rPr>
          <w:rFonts w:cstheme="minorHAnsi"/>
        </w:rPr>
        <w:t>1</w:t>
      </w:r>
      <w:r w:rsidRPr="00932619">
        <w:rPr>
          <w:rFonts w:cstheme="minorHAnsi"/>
        </w:rPr>
        <w:t>60</w:t>
      </w:r>
      <w:r w:rsidR="00A37293" w:rsidRPr="00932619">
        <w:rPr>
          <w:rFonts w:cstheme="minorHAnsi"/>
        </w:rPr>
        <w:t xml:space="preserve"> (</w:t>
      </w:r>
      <w:r w:rsidRPr="00932619">
        <w:rPr>
          <w:rFonts w:cstheme="minorHAnsi"/>
        </w:rPr>
        <w:t>f</w:t>
      </w:r>
      <w:r w:rsidR="00A37293" w:rsidRPr="00932619">
        <w:rPr>
          <w:rFonts w:cstheme="minorHAnsi"/>
        </w:rPr>
        <w:t xml:space="preserve">) of Chapter V of SEBI (Issue of Capital and Disclosure Requirements) Regulations, </w:t>
      </w:r>
      <w:r w:rsidR="0077439A" w:rsidRPr="00932619">
        <w:rPr>
          <w:rFonts w:cstheme="minorHAnsi"/>
        </w:rPr>
        <w:t>2018</w:t>
      </w:r>
      <w:r w:rsidR="00A37293" w:rsidRPr="00932619">
        <w:rPr>
          <w:rFonts w:cstheme="minorHAnsi"/>
        </w:rPr>
        <w:t xml:space="preserve">. </w:t>
      </w:r>
    </w:p>
    <w:p w14:paraId="2B5D36A7" w14:textId="77777777" w:rsidR="001E0BB6" w:rsidRPr="00932619" w:rsidRDefault="001E0BB6" w:rsidP="00932619">
      <w:pPr>
        <w:pStyle w:val="ListParagraph"/>
        <w:tabs>
          <w:tab w:val="left" w:pos="360"/>
        </w:tabs>
        <w:spacing w:before="120" w:after="240" w:line="240" w:lineRule="auto"/>
        <w:jc w:val="both"/>
        <w:rPr>
          <w:rFonts w:cstheme="minorHAnsi"/>
        </w:rPr>
      </w:pPr>
    </w:p>
    <w:p w14:paraId="033143B2" w14:textId="66C34281" w:rsidR="00896773" w:rsidRPr="009A23FC" w:rsidRDefault="00A83DA1" w:rsidP="009A23FC">
      <w:pPr>
        <w:pStyle w:val="ListParagraph"/>
        <w:numPr>
          <w:ilvl w:val="0"/>
          <w:numId w:val="39"/>
        </w:numPr>
        <w:tabs>
          <w:tab w:val="left" w:pos="360"/>
        </w:tabs>
        <w:spacing w:before="120" w:after="240" w:line="240" w:lineRule="auto"/>
        <w:jc w:val="both"/>
        <w:rPr>
          <w:rFonts w:cstheme="minorHAnsi"/>
        </w:rPr>
      </w:pPr>
      <w:r w:rsidRPr="00932619">
        <w:rPr>
          <w:rFonts w:cstheme="minorHAnsi"/>
        </w:rPr>
        <w:t xml:space="preserve">The Exchange reserves the right to ask for more documents in addition to mentioned herein. </w:t>
      </w:r>
    </w:p>
    <w:p w14:paraId="13FEAADB" w14:textId="77777777" w:rsidR="00896773" w:rsidRPr="00932619" w:rsidRDefault="00896773" w:rsidP="00932619">
      <w:pPr>
        <w:pStyle w:val="ListParagraph"/>
        <w:jc w:val="both"/>
        <w:rPr>
          <w:rFonts w:cstheme="minorHAnsi"/>
        </w:rPr>
      </w:pPr>
    </w:p>
    <w:p w14:paraId="2F182663" w14:textId="75044340" w:rsidR="003B67AB" w:rsidRPr="00932619" w:rsidRDefault="00896773" w:rsidP="00932619">
      <w:pPr>
        <w:pStyle w:val="ListParagraph"/>
        <w:numPr>
          <w:ilvl w:val="0"/>
          <w:numId w:val="39"/>
        </w:numPr>
        <w:jc w:val="both"/>
        <w:rPr>
          <w:rFonts w:cstheme="minorHAnsi"/>
          <w:sz w:val="21"/>
          <w:szCs w:val="21"/>
        </w:rPr>
      </w:pPr>
      <w:r w:rsidRPr="00932619">
        <w:rPr>
          <w:rFonts w:cstheme="minorHAnsi"/>
          <w:sz w:val="21"/>
          <w:szCs w:val="21"/>
        </w:rPr>
        <w:t>Generally, the Exchange reverts to the company with the queries/approval on the application within T+7 working days. However, additional days may be required on case-to-case basis.</w:t>
      </w:r>
      <w:r w:rsidR="003B67AB" w:rsidRPr="00932619">
        <w:rPr>
          <w:rFonts w:eastAsia="Times New Roman" w:cstheme="minorHAnsi"/>
          <w:b/>
          <w:color w:val="000000"/>
        </w:rPr>
        <w:br w:type="page"/>
      </w:r>
    </w:p>
    <w:p w14:paraId="4C856899" w14:textId="77777777" w:rsidR="00FC332F" w:rsidRPr="00932619" w:rsidRDefault="00FC332F" w:rsidP="00932619">
      <w:pPr>
        <w:tabs>
          <w:tab w:val="left" w:pos="900"/>
        </w:tabs>
        <w:spacing w:line="240" w:lineRule="auto"/>
        <w:jc w:val="center"/>
        <w:rPr>
          <w:rFonts w:eastAsia="Times New Roman" w:cstheme="minorHAnsi"/>
          <w:b/>
          <w:color w:val="000000"/>
          <w:u w:val="single"/>
        </w:rPr>
      </w:pPr>
      <w:r w:rsidRPr="00932619">
        <w:rPr>
          <w:rFonts w:eastAsia="Times New Roman" w:cstheme="minorHAnsi"/>
          <w:b/>
          <w:color w:val="000000"/>
          <w:u w:val="single"/>
        </w:rPr>
        <w:lastRenderedPageBreak/>
        <w:t xml:space="preserve">Pre Issue </w:t>
      </w:r>
      <w:r w:rsidR="00923850" w:rsidRPr="00932619">
        <w:rPr>
          <w:rFonts w:eastAsia="Times New Roman" w:cstheme="minorHAnsi"/>
          <w:b/>
          <w:color w:val="000000"/>
          <w:u w:val="single"/>
        </w:rPr>
        <w:t>Checklist</w:t>
      </w:r>
    </w:p>
    <w:p w14:paraId="350A9E1C" w14:textId="49DDFF6C" w:rsidR="00FC332F" w:rsidRPr="00932619" w:rsidRDefault="00FC332F" w:rsidP="00932619">
      <w:pPr>
        <w:spacing w:after="0" w:line="240" w:lineRule="auto"/>
        <w:jc w:val="both"/>
        <w:rPr>
          <w:rFonts w:eastAsia="Times New Roman" w:cstheme="minorHAnsi"/>
          <w:b/>
          <w:color w:val="000000"/>
        </w:rPr>
      </w:pPr>
      <w:r w:rsidRPr="00932619">
        <w:rPr>
          <w:rFonts w:eastAsia="Times New Roman" w:cstheme="minorHAnsi"/>
          <w:b/>
          <w:color w:val="000000"/>
        </w:rPr>
        <w:t>Check</w:t>
      </w:r>
      <w:r w:rsidR="003A24DE" w:rsidRPr="00932619">
        <w:rPr>
          <w:rFonts w:eastAsia="Times New Roman" w:cstheme="minorHAnsi"/>
          <w:b/>
          <w:color w:val="000000"/>
        </w:rPr>
        <w:t>l</w:t>
      </w:r>
      <w:r w:rsidRPr="00932619">
        <w:rPr>
          <w:rFonts w:eastAsia="Times New Roman" w:cstheme="minorHAnsi"/>
          <w:b/>
          <w:color w:val="000000"/>
        </w:rPr>
        <w:t xml:space="preserve">ist and Documents required for Preferential Allotment – at the time </w:t>
      </w:r>
      <w:r w:rsidR="00431E5F" w:rsidRPr="00872B0F">
        <w:rPr>
          <w:rFonts w:eastAsia="Times New Roman" w:cstheme="minorHAnsi"/>
          <w:b/>
          <w:bCs/>
          <w:color w:val="000000"/>
        </w:rPr>
        <w:t>In-</w:t>
      </w:r>
      <w:proofErr w:type="gramStart"/>
      <w:r w:rsidR="00431E5F" w:rsidRPr="00872B0F">
        <w:rPr>
          <w:rFonts w:eastAsia="Times New Roman" w:cstheme="minorHAnsi"/>
          <w:b/>
          <w:bCs/>
          <w:color w:val="000000"/>
        </w:rPr>
        <w:t>principle</w:t>
      </w:r>
      <w:proofErr w:type="gramEnd"/>
      <w:r w:rsidR="00431E5F" w:rsidRPr="00932619">
        <w:rPr>
          <w:rFonts w:eastAsia="Times New Roman" w:cstheme="minorHAnsi"/>
          <w:color w:val="000000"/>
        </w:rPr>
        <w:t xml:space="preserve"> </w:t>
      </w:r>
      <w:r w:rsidRPr="00932619">
        <w:rPr>
          <w:rFonts w:eastAsia="Times New Roman" w:cstheme="minorHAnsi"/>
          <w:b/>
          <w:color w:val="000000"/>
        </w:rPr>
        <w:t>Approval</w:t>
      </w:r>
    </w:p>
    <w:p w14:paraId="73605A8E" w14:textId="77777777" w:rsidR="00FC332F" w:rsidRPr="00932619" w:rsidRDefault="00FC332F" w:rsidP="00932619">
      <w:pPr>
        <w:spacing w:after="0" w:line="240" w:lineRule="auto"/>
        <w:jc w:val="both"/>
        <w:rPr>
          <w:rFonts w:eastAsia="Times New Roman" w:cstheme="minorHAnsi"/>
          <w:color w:val="00000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7200"/>
        <w:gridCol w:w="1620"/>
      </w:tblGrid>
      <w:tr w:rsidR="009A1B50" w:rsidRPr="00932619" w14:paraId="7D6FAF8A" w14:textId="77777777" w:rsidTr="00932619">
        <w:trPr>
          <w:cantSplit/>
          <w:trHeight w:val="254"/>
          <w:tblHeader/>
        </w:trPr>
        <w:tc>
          <w:tcPr>
            <w:tcW w:w="918" w:type="dxa"/>
          </w:tcPr>
          <w:p w14:paraId="527EF73D" w14:textId="77777777" w:rsidR="009A1B50" w:rsidRPr="00932619" w:rsidRDefault="009A1B50" w:rsidP="00932619">
            <w:pPr>
              <w:spacing w:after="0" w:line="240" w:lineRule="auto"/>
              <w:jc w:val="both"/>
              <w:rPr>
                <w:rFonts w:eastAsia="Times New Roman" w:cstheme="minorHAnsi"/>
                <w:b/>
                <w:color w:val="000000"/>
              </w:rPr>
            </w:pPr>
            <w:r w:rsidRPr="00932619">
              <w:rPr>
                <w:rFonts w:eastAsia="Times New Roman" w:cstheme="minorHAnsi"/>
                <w:b/>
                <w:color w:val="000000"/>
              </w:rPr>
              <w:t>Sr. No.</w:t>
            </w:r>
          </w:p>
        </w:tc>
        <w:tc>
          <w:tcPr>
            <w:tcW w:w="7200" w:type="dxa"/>
          </w:tcPr>
          <w:p w14:paraId="6BDFD086" w14:textId="77777777" w:rsidR="009A1B50" w:rsidRPr="00932619" w:rsidRDefault="009A1B50" w:rsidP="00932619">
            <w:pPr>
              <w:spacing w:after="0" w:line="240" w:lineRule="auto"/>
              <w:jc w:val="both"/>
              <w:rPr>
                <w:rFonts w:eastAsia="Times New Roman" w:cstheme="minorHAnsi"/>
                <w:b/>
                <w:color w:val="000000"/>
              </w:rPr>
            </w:pPr>
            <w:r w:rsidRPr="00932619">
              <w:rPr>
                <w:rFonts w:eastAsia="Times New Roman" w:cstheme="minorHAnsi"/>
                <w:b/>
                <w:color w:val="000000"/>
              </w:rPr>
              <w:t>Particulars</w:t>
            </w:r>
          </w:p>
        </w:tc>
        <w:tc>
          <w:tcPr>
            <w:tcW w:w="1620" w:type="dxa"/>
          </w:tcPr>
          <w:p w14:paraId="044F9E11" w14:textId="77777777" w:rsidR="009A1B50" w:rsidRPr="00932619" w:rsidRDefault="004F037D" w:rsidP="00932619">
            <w:pPr>
              <w:spacing w:after="0" w:line="240" w:lineRule="auto"/>
              <w:jc w:val="both"/>
              <w:rPr>
                <w:rFonts w:eastAsia="Times New Roman" w:cstheme="minorHAnsi"/>
                <w:b/>
                <w:color w:val="000000"/>
              </w:rPr>
            </w:pPr>
            <w:r w:rsidRPr="00932619">
              <w:rPr>
                <w:rFonts w:eastAsia="Times New Roman" w:cstheme="minorHAnsi"/>
                <w:b/>
                <w:color w:val="000000"/>
              </w:rPr>
              <w:t>Annexure</w:t>
            </w:r>
          </w:p>
        </w:tc>
      </w:tr>
      <w:tr w:rsidR="001047F7" w:rsidRPr="00932619" w14:paraId="6BFC9DAD" w14:textId="77777777" w:rsidTr="001E0BB6">
        <w:trPr>
          <w:cantSplit/>
          <w:trHeight w:val="840"/>
        </w:trPr>
        <w:tc>
          <w:tcPr>
            <w:tcW w:w="918" w:type="dxa"/>
          </w:tcPr>
          <w:p w14:paraId="40AE3845" w14:textId="77777777" w:rsidR="001047F7" w:rsidRPr="00932619" w:rsidRDefault="001047F7"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76B181B6" w14:textId="77777777" w:rsidR="001047F7" w:rsidRPr="00932619" w:rsidRDefault="001047F7" w:rsidP="00932619">
            <w:pPr>
              <w:spacing w:after="0" w:line="240" w:lineRule="auto"/>
              <w:jc w:val="both"/>
              <w:rPr>
                <w:rFonts w:eastAsia="Times New Roman" w:cstheme="minorHAnsi"/>
                <w:color w:val="000000"/>
              </w:rPr>
            </w:pPr>
            <w:r w:rsidRPr="00932619">
              <w:rPr>
                <w:rFonts w:eastAsia="Times New Roman" w:cstheme="minorHAnsi"/>
                <w:color w:val="000000"/>
              </w:rPr>
              <w:t>Covering letter for “In-</w:t>
            </w:r>
            <w:proofErr w:type="gramStart"/>
            <w:r w:rsidRPr="00932619">
              <w:rPr>
                <w:rFonts w:eastAsia="Times New Roman" w:cstheme="minorHAnsi"/>
                <w:color w:val="000000"/>
              </w:rPr>
              <w:t>principle</w:t>
            </w:r>
            <w:proofErr w:type="gramEnd"/>
            <w:r w:rsidRPr="00932619">
              <w:rPr>
                <w:rFonts w:eastAsia="Times New Roman" w:cstheme="minorHAnsi"/>
                <w:color w:val="000000"/>
              </w:rPr>
              <w:t xml:space="preserve"> approval” for issue and allotment of Securities on a preferential basis under Regulation 28(1) of the SEBI (LODR), Regulations, 2015 as per </w:t>
            </w:r>
            <w:r w:rsidRPr="00932619">
              <w:rPr>
                <w:rFonts w:eastAsia="Times New Roman" w:cstheme="minorHAnsi"/>
                <w:b/>
                <w:color w:val="000000"/>
              </w:rPr>
              <w:t>Annexure I</w:t>
            </w:r>
          </w:p>
        </w:tc>
        <w:tc>
          <w:tcPr>
            <w:tcW w:w="1620" w:type="dxa"/>
          </w:tcPr>
          <w:p w14:paraId="12CA0A5F" w14:textId="77777777" w:rsidR="001047F7" w:rsidRPr="00932619" w:rsidRDefault="001047F7" w:rsidP="00932619">
            <w:pPr>
              <w:spacing w:after="0" w:line="240" w:lineRule="auto"/>
              <w:jc w:val="both"/>
              <w:rPr>
                <w:rFonts w:eastAsia="Times New Roman" w:cstheme="minorHAnsi"/>
                <w:color w:val="000000"/>
              </w:rPr>
            </w:pPr>
          </w:p>
        </w:tc>
      </w:tr>
      <w:tr w:rsidR="007C3338" w:rsidRPr="00932619" w14:paraId="44F45A98" w14:textId="77777777" w:rsidTr="001E0BB6">
        <w:trPr>
          <w:cantSplit/>
          <w:trHeight w:val="597"/>
        </w:trPr>
        <w:tc>
          <w:tcPr>
            <w:tcW w:w="918" w:type="dxa"/>
          </w:tcPr>
          <w:p w14:paraId="5539D468" w14:textId="77777777" w:rsidR="007C3338" w:rsidRPr="00932619" w:rsidRDefault="007C3338"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26967C9D" w14:textId="77777777" w:rsidR="007C3338" w:rsidRPr="00932619" w:rsidRDefault="007C3338" w:rsidP="00932619">
            <w:pPr>
              <w:spacing w:after="0" w:line="240" w:lineRule="auto"/>
              <w:jc w:val="both"/>
              <w:rPr>
                <w:rFonts w:eastAsia="Times New Roman" w:cstheme="minorHAnsi"/>
                <w:color w:val="000000"/>
              </w:rPr>
            </w:pPr>
            <w:r w:rsidRPr="00932619">
              <w:rPr>
                <w:rFonts w:eastAsia="Times New Roman" w:cstheme="minorHAnsi"/>
                <w:color w:val="000000"/>
              </w:rPr>
              <w:t>Copy of the resolution passed by the Board of Directors for the proposed Preferential Issue.</w:t>
            </w:r>
          </w:p>
        </w:tc>
        <w:tc>
          <w:tcPr>
            <w:tcW w:w="1620" w:type="dxa"/>
          </w:tcPr>
          <w:p w14:paraId="76375CE9" w14:textId="77777777" w:rsidR="007C3338" w:rsidRPr="00932619" w:rsidRDefault="007C3338" w:rsidP="00932619">
            <w:pPr>
              <w:spacing w:after="0" w:line="240" w:lineRule="auto"/>
              <w:jc w:val="both"/>
              <w:rPr>
                <w:rFonts w:eastAsia="Times New Roman" w:cstheme="minorHAnsi"/>
                <w:color w:val="000000"/>
              </w:rPr>
            </w:pPr>
          </w:p>
        </w:tc>
      </w:tr>
      <w:tr w:rsidR="007C3338" w:rsidRPr="00932619" w14:paraId="39B707F5" w14:textId="77777777" w:rsidTr="001E0BB6">
        <w:trPr>
          <w:cantSplit/>
          <w:trHeight w:val="1410"/>
        </w:trPr>
        <w:tc>
          <w:tcPr>
            <w:tcW w:w="918" w:type="dxa"/>
          </w:tcPr>
          <w:p w14:paraId="6D444E1C" w14:textId="77777777" w:rsidR="007C3338" w:rsidRPr="00932619" w:rsidRDefault="007C3338"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707580A7" w14:textId="649CC09A" w:rsidR="007C3338" w:rsidRPr="00932619" w:rsidRDefault="007C3338" w:rsidP="00932619">
            <w:pPr>
              <w:spacing w:after="0" w:line="240" w:lineRule="auto"/>
              <w:jc w:val="both"/>
              <w:rPr>
                <w:rFonts w:cstheme="minorHAnsi"/>
              </w:rPr>
            </w:pPr>
            <w:r w:rsidRPr="00932619">
              <w:rPr>
                <w:rFonts w:cstheme="minorHAnsi"/>
              </w:rPr>
              <w:t xml:space="preserve">Copy of the notice convening the AGM/EGM where proposal for </w:t>
            </w:r>
            <w:r w:rsidRPr="00932619">
              <w:rPr>
                <w:rFonts w:eastAsia="Times New Roman" w:cstheme="minorHAnsi"/>
                <w:color w:val="000000"/>
              </w:rPr>
              <w:t>Preferential</w:t>
            </w:r>
            <w:r w:rsidRPr="00932619">
              <w:rPr>
                <w:rFonts w:cstheme="minorHAnsi"/>
              </w:rPr>
              <w:t xml:space="preserve"> Issue is to be considered for approval along with the proof of dispatch of notice to the shareholders</w:t>
            </w:r>
          </w:p>
          <w:p w14:paraId="66D589DE" w14:textId="77777777" w:rsidR="007C3338" w:rsidRPr="00932619" w:rsidRDefault="007C3338" w:rsidP="00932619">
            <w:pPr>
              <w:spacing w:after="0" w:line="240" w:lineRule="auto"/>
              <w:jc w:val="both"/>
              <w:rPr>
                <w:rFonts w:cstheme="minorHAnsi"/>
              </w:rPr>
            </w:pPr>
          </w:p>
          <w:p w14:paraId="37AC9C63" w14:textId="77777777" w:rsidR="007C3338" w:rsidRPr="00932619" w:rsidRDefault="007C3338" w:rsidP="00932619">
            <w:pPr>
              <w:spacing w:after="0" w:line="240" w:lineRule="auto"/>
              <w:jc w:val="both"/>
              <w:rPr>
                <w:rFonts w:cstheme="minorHAnsi"/>
              </w:rPr>
            </w:pPr>
            <w:r w:rsidRPr="00932619">
              <w:rPr>
                <w:rFonts w:cstheme="minorHAnsi"/>
              </w:rPr>
              <w:t>Kindly note that disclosures given under regulation 163 (1) shall be included in the notice.</w:t>
            </w:r>
          </w:p>
          <w:p w14:paraId="223A36BA" w14:textId="77777777" w:rsidR="007C3338" w:rsidRPr="00932619" w:rsidRDefault="007C3338" w:rsidP="00932619">
            <w:pPr>
              <w:spacing w:before="60"/>
              <w:jc w:val="both"/>
              <w:rPr>
                <w:rFonts w:cstheme="minorHAnsi"/>
              </w:rPr>
            </w:pPr>
            <w:r w:rsidRPr="00932619">
              <w:rPr>
                <w:rFonts w:cstheme="minorHAnsi"/>
              </w:rPr>
              <w:t>Please ensure that the notice inter alia include the following:</w:t>
            </w:r>
          </w:p>
          <w:p w14:paraId="2E5236BE" w14:textId="77777777" w:rsidR="007C3338" w:rsidRPr="00932619" w:rsidRDefault="007C3338" w:rsidP="00932619">
            <w:pPr>
              <w:numPr>
                <w:ilvl w:val="0"/>
                <w:numId w:val="28"/>
              </w:numPr>
              <w:spacing w:before="60" w:after="0" w:line="240" w:lineRule="auto"/>
              <w:jc w:val="both"/>
              <w:rPr>
                <w:rFonts w:cstheme="minorHAnsi"/>
              </w:rPr>
            </w:pPr>
            <w:r w:rsidRPr="00932619">
              <w:rPr>
                <w:rFonts w:cstheme="minorHAnsi"/>
              </w:rPr>
              <w:t>Identity of the natural persons who are ultimate beneficial owners of the shares proposed to be allotted and / or who ultimately controls the proposed allottees wherein the proposed allottee is not the natural person subject to exemption provided in the regulation.</w:t>
            </w:r>
          </w:p>
          <w:p w14:paraId="736E5AFC" w14:textId="6C95C323" w:rsidR="007C3338" w:rsidRPr="00932619" w:rsidRDefault="007C3338" w:rsidP="00932619">
            <w:pPr>
              <w:spacing w:before="60"/>
              <w:ind w:left="360"/>
              <w:jc w:val="both"/>
              <w:rPr>
                <w:rFonts w:cstheme="minorHAnsi"/>
              </w:rPr>
            </w:pPr>
            <w:r w:rsidRPr="00932619">
              <w:rPr>
                <w:rFonts w:cstheme="minorHAnsi"/>
              </w:rPr>
              <w:t xml:space="preserve">[Refer: Regulation 163(1)(f) of ICDR Regulations, 2018 and </w:t>
            </w:r>
            <w:r w:rsidR="00503830" w:rsidRPr="00932619">
              <w:rPr>
                <w:rFonts w:cstheme="minorHAnsi"/>
              </w:rPr>
              <w:t xml:space="preserve">relevant </w:t>
            </w:r>
            <w:r w:rsidRPr="00932619">
              <w:rPr>
                <w:rFonts w:cstheme="minorHAnsi"/>
              </w:rPr>
              <w:t>SEBI Circular</w:t>
            </w:r>
            <w:r w:rsidR="00503830" w:rsidRPr="00932619">
              <w:rPr>
                <w:rFonts w:cstheme="minorHAnsi"/>
              </w:rPr>
              <w:t>s issued from time to time.)</w:t>
            </w:r>
            <w:r w:rsidRPr="00932619">
              <w:rPr>
                <w:rFonts w:cstheme="minorHAnsi"/>
              </w:rPr>
              <w:t xml:space="preserve"> </w:t>
            </w:r>
          </w:p>
          <w:p w14:paraId="6BA5603E" w14:textId="77777777" w:rsidR="007C3338" w:rsidRPr="00932619" w:rsidRDefault="007C3338" w:rsidP="00932619">
            <w:pPr>
              <w:numPr>
                <w:ilvl w:val="0"/>
                <w:numId w:val="28"/>
              </w:numPr>
              <w:spacing w:before="60" w:after="0" w:line="240" w:lineRule="auto"/>
              <w:jc w:val="both"/>
              <w:rPr>
                <w:rFonts w:cstheme="minorHAnsi"/>
              </w:rPr>
            </w:pPr>
            <w:r w:rsidRPr="00932619">
              <w:rPr>
                <w:rFonts w:cstheme="minorHAnsi"/>
              </w:rPr>
              <w:t>The percentage of post preferential issue capital that may be held by the allottee(s) and change in control, if any, in the issuer consequent to the preferential issue</w:t>
            </w:r>
          </w:p>
          <w:p w14:paraId="2916E596" w14:textId="53226DB9" w:rsidR="007C3338" w:rsidRPr="00932619" w:rsidRDefault="007C3338" w:rsidP="00932619">
            <w:pPr>
              <w:numPr>
                <w:ilvl w:val="0"/>
                <w:numId w:val="28"/>
              </w:numPr>
              <w:spacing w:before="60" w:after="0" w:line="240" w:lineRule="auto"/>
              <w:jc w:val="both"/>
              <w:rPr>
                <w:rFonts w:cstheme="minorHAnsi"/>
              </w:rPr>
            </w:pPr>
            <w:r w:rsidRPr="00932619">
              <w:rPr>
                <w:rFonts w:cstheme="minorHAnsi"/>
              </w:rPr>
              <w:t>The current and proposed status of the allottee(s) post the preferential issues namely, promoter or non-promoter</w:t>
            </w:r>
          </w:p>
        </w:tc>
        <w:tc>
          <w:tcPr>
            <w:tcW w:w="1620" w:type="dxa"/>
          </w:tcPr>
          <w:p w14:paraId="6E728075" w14:textId="77777777" w:rsidR="007C3338" w:rsidRPr="00932619" w:rsidRDefault="007C3338" w:rsidP="00932619">
            <w:pPr>
              <w:spacing w:after="0" w:line="240" w:lineRule="auto"/>
              <w:jc w:val="both"/>
              <w:rPr>
                <w:rFonts w:eastAsia="Times New Roman" w:cstheme="minorHAnsi"/>
                <w:color w:val="000000"/>
              </w:rPr>
            </w:pPr>
          </w:p>
        </w:tc>
      </w:tr>
      <w:tr w:rsidR="007C3338" w:rsidRPr="00932619" w14:paraId="0D6723FC" w14:textId="77777777" w:rsidTr="001E0BB6">
        <w:trPr>
          <w:cantSplit/>
          <w:trHeight w:val="694"/>
        </w:trPr>
        <w:tc>
          <w:tcPr>
            <w:tcW w:w="918" w:type="dxa"/>
          </w:tcPr>
          <w:p w14:paraId="3DB91ACB" w14:textId="77777777" w:rsidR="007C3338" w:rsidRPr="00932619" w:rsidRDefault="007C3338"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0145C0F5" w14:textId="77777777" w:rsidR="007C3338" w:rsidRPr="00932619" w:rsidRDefault="007C3338" w:rsidP="00932619">
            <w:pPr>
              <w:spacing w:after="0" w:line="240" w:lineRule="auto"/>
              <w:jc w:val="both"/>
              <w:rPr>
                <w:rFonts w:cstheme="minorHAnsi"/>
              </w:rPr>
            </w:pPr>
            <w:r w:rsidRPr="00932619">
              <w:rPr>
                <w:rFonts w:cstheme="minorHAnsi"/>
              </w:rPr>
              <w:t xml:space="preserve">Undertaking from the Managing Director/ Company Secretary as per format enclosed as </w:t>
            </w:r>
            <w:r w:rsidRPr="00932619">
              <w:rPr>
                <w:rFonts w:cstheme="minorHAnsi"/>
                <w:b/>
              </w:rPr>
              <w:t>Annexure II.</w:t>
            </w:r>
          </w:p>
        </w:tc>
        <w:tc>
          <w:tcPr>
            <w:tcW w:w="1620" w:type="dxa"/>
          </w:tcPr>
          <w:p w14:paraId="6C0816FF" w14:textId="77777777" w:rsidR="007C3338" w:rsidRPr="00932619" w:rsidRDefault="007C3338" w:rsidP="00932619">
            <w:pPr>
              <w:spacing w:after="0" w:line="240" w:lineRule="auto"/>
              <w:jc w:val="both"/>
              <w:rPr>
                <w:rFonts w:eastAsia="Times New Roman" w:cstheme="minorHAnsi"/>
                <w:color w:val="000000"/>
              </w:rPr>
            </w:pPr>
          </w:p>
        </w:tc>
      </w:tr>
      <w:tr w:rsidR="007C3338" w:rsidRPr="00932619" w14:paraId="0458BF20" w14:textId="77777777" w:rsidTr="001E0BB6">
        <w:trPr>
          <w:cantSplit/>
          <w:trHeight w:val="2680"/>
        </w:trPr>
        <w:tc>
          <w:tcPr>
            <w:tcW w:w="918" w:type="dxa"/>
          </w:tcPr>
          <w:p w14:paraId="48DC366A" w14:textId="77777777" w:rsidR="007C3338" w:rsidRPr="00932619" w:rsidRDefault="007C3338"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43205F5E" w14:textId="77777777" w:rsidR="007C3338" w:rsidRPr="00932619" w:rsidRDefault="007C3338" w:rsidP="00932619">
            <w:pPr>
              <w:spacing w:after="0" w:line="240" w:lineRule="auto"/>
              <w:jc w:val="both"/>
              <w:rPr>
                <w:rFonts w:cstheme="minorHAnsi"/>
              </w:rPr>
            </w:pPr>
            <w:r w:rsidRPr="00932619">
              <w:rPr>
                <w:rFonts w:cstheme="minorHAnsi"/>
              </w:rPr>
              <w:t>A confirmation from the Company, if the allottee(s) belong to promoter / promoter group, Confirmation from the Company that:</w:t>
            </w:r>
          </w:p>
          <w:p w14:paraId="4BF77157" w14:textId="77777777" w:rsidR="007C3338" w:rsidRPr="00932619" w:rsidRDefault="007C3338" w:rsidP="00932619">
            <w:pPr>
              <w:spacing w:after="0" w:line="240" w:lineRule="auto"/>
              <w:jc w:val="both"/>
              <w:rPr>
                <w:rFonts w:cstheme="minorHAnsi"/>
              </w:rPr>
            </w:pPr>
          </w:p>
          <w:p w14:paraId="6EC3E86D" w14:textId="486C04D5" w:rsidR="007C3338" w:rsidRPr="00932619" w:rsidRDefault="007C3338" w:rsidP="00932619">
            <w:pPr>
              <w:spacing w:after="0" w:line="240" w:lineRule="auto"/>
              <w:jc w:val="both"/>
              <w:rPr>
                <w:rFonts w:cstheme="minorHAnsi"/>
              </w:rPr>
            </w:pPr>
            <w:r w:rsidRPr="00932619">
              <w:rPr>
                <w:rFonts w:cstheme="minorHAnsi"/>
              </w:rPr>
              <w:t>a) No person belonging to promoter(s) or the promoter group has sold his equity shares during the 90</w:t>
            </w:r>
            <w:r w:rsidR="00A90494" w:rsidRPr="00932619">
              <w:rPr>
                <w:rFonts w:cstheme="minorHAnsi"/>
              </w:rPr>
              <w:t xml:space="preserve"> trading days </w:t>
            </w:r>
            <w:r w:rsidRPr="00932619">
              <w:rPr>
                <w:rFonts w:cstheme="minorHAnsi"/>
              </w:rPr>
              <w:t>preceding the relevant date till date</w:t>
            </w:r>
          </w:p>
          <w:p w14:paraId="6CB884EC" w14:textId="77777777" w:rsidR="007C3338" w:rsidRPr="00932619" w:rsidRDefault="007C3338" w:rsidP="00932619">
            <w:pPr>
              <w:spacing w:after="0" w:line="240" w:lineRule="auto"/>
              <w:jc w:val="both"/>
              <w:rPr>
                <w:rFonts w:cstheme="minorHAnsi"/>
              </w:rPr>
            </w:pPr>
          </w:p>
          <w:p w14:paraId="7DD03E27" w14:textId="77777777" w:rsidR="007C3338" w:rsidRPr="00932619" w:rsidRDefault="007C3338" w:rsidP="00932619">
            <w:pPr>
              <w:spacing w:after="0" w:line="240" w:lineRule="auto"/>
              <w:jc w:val="both"/>
              <w:rPr>
                <w:rFonts w:cstheme="minorHAnsi"/>
              </w:rPr>
            </w:pPr>
            <w:r w:rsidRPr="00932619">
              <w:rPr>
                <w:rFonts w:cstheme="minorHAnsi"/>
              </w:rPr>
              <w:t xml:space="preserve">b) No person belonging to promoter(s) or the promoter group who has previously subscribed to warrants of the issuer has failed to exercise the warrants within the </w:t>
            </w:r>
            <w:proofErr w:type="gramStart"/>
            <w:r w:rsidRPr="00932619">
              <w:rPr>
                <w:rFonts w:cstheme="minorHAnsi"/>
              </w:rPr>
              <w:t>time period</w:t>
            </w:r>
            <w:proofErr w:type="gramEnd"/>
            <w:r w:rsidRPr="00932619">
              <w:rPr>
                <w:rFonts w:cstheme="minorHAnsi"/>
              </w:rPr>
              <w:t xml:space="preserve"> mandated for the same in the SEBI (ICDR) Regulations.</w:t>
            </w:r>
          </w:p>
        </w:tc>
        <w:tc>
          <w:tcPr>
            <w:tcW w:w="1620" w:type="dxa"/>
          </w:tcPr>
          <w:p w14:paraId="38ED5814" w14:textId="77777777" w:rsidR="007C3338" w:rsidRPr="00932619" w:rsidRDefault="007C3338" w:rsidP="00932619">
            <w:pPr>
              <w:spacing w:after="0" w:line="240" w:lineRule="auto"/>
              <w:jc w:val="both"/>
              <w:rPr>
                <w:rFonts w:eastAsia="Times New Roman" w:cstheme="minorHAnsi"/>
                <w:color w:val="000000"/>
              </w:rPr>
            </w:pPr>
          </w:p>
        </w:tc>
      </w:tr>
      <w:tr w:rsidR="007C3338" w:rsidRPr="00932619" w14:paraId="6B0EFA2E" w14:textId="77777777" w:rsidTr="001E0BB6">
        <w:trPr>
          <w:cantSplit/>
          <w:trHeight w:val="692"/>
        </w:trPr>
        <w:tc>
          <w:tcPr>
            <w:tcW w:w="918" w:type="dxa"/>
          </w:tcPr>
          <w:p w14:paraId="5BA8E984" w14:textId="77777777" w:rsidR="007C3338" w:rsidRPr="00932619" w:rsidRDefault="007C3338"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7A136450" w14:textId="77777777" w:rsidR="007C3338" w:rsidRPr="00932619" w:rsidRDefault="007C3338" w:rsidP="00932619">
            <w:pPr>
              <w:spacing w:after="0" w:line="240" w:lineRule="auto"/>
              <w:jc w:val="both"/>
              <w:rPr>
                <w:rFonts w:cstheme="minorHAnsi"/>
              </w:rPr>
            </w:pPr>
            <w:r w:rsidRPr="00932619">
              <w:rPr>
                <w:rFonts w:cstheme="minorHAnsi"/>
              </w:rPr>
              <w:t xml:space="preserve">Certificate from Statutory Auditors / Practicing Chartered Accountant / Practicing Company Secretary as per format enclosed as </w:t>
            </w:r>
            <w:r w:rsidRPr="00932619">
              <w:rPr>
                <w:rFonts w:cstheme="minorHAnsi"/>
                <w:b/>
              </w:rPr>
              <w:t>Annexure III</w:t>
            </w:r>
          </w:p>
        </w:tc>
        <w:tc>
          <w:tcPr>
            <w:tcW w:w="1620" w:type="dxa"/>
          </w:tcPr>
          <w:p w14:paraId="54FC3876" w14:textId="77777777" w:rsidR="007C3338" w:rsidRPr="00932619" w:rsidRDefault="007C3338" w:rsidP="00932619">
            <w:pPr>
              <w:spacing w:after="0" w:line="240" w:lineRule="auto"/>
              <w:jc w:val="both"/>
              <w:rPr>
                <w:rFonts w:eastAsia="Times New Roman" w:cstheme="minorHAnsi"/>
                <w:color w:val="000000"/>
              </w:rPr>
            </w:pPr>
          </w:p>
        </w:tc>
      </w:tr>
      <w:tr w:rsidR="007C3338" w:rsidRPr="00932619" w14:paraId="172D72B6" w14:textId="77777777" w:rsidTr="001E0BB6">
        <w:trPr>
          <w:cantSplit/>
          <w:trHeight w:val="1141"/>
        </w:trPr>
        <w:tc>
          <w:tcPr>
            <w:tcW w:w="918" w:type="dxa"/>
          </w:tcPr>
          <w:p w14:paraId="38A0A575" w14:textId="77777777" w:rsidR="007C3338" w:rsidRPr="00932619" w:rsidRDefault="007C3338"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05F83EF7" w14:textId="77777777" w:rsidR="007C3338" w:rsidRPr="00932619" w:rsidRDefault="007C3338" w:rsidP="00932619">
            <w:pPr>
              <w:spacing w:after="0" w:line="240" w:lineRule="auto"/>
              <w:jc w:val="both"/>
              <w:rPr>
                <w:rFonts w:cstheme="minorHAnsi"/>
              </w:rPr>
            </w:pPr>
            <w:r w:rsidRPr="00932619">
              <w:rPr>
                <w:rFonts w:cstheme="minorHAnsi"/>
              </w:rPr>
              <w:t xml:space="preserve">In case if the prior holding of the allottee is under pledge with banks/ financial institution(s), company needs to provide an </w:t>
            </w:r>
            <w:proofErr w:type="gramStart"/>
            <w:r w:rsidRPr="00932619">
              <w:rPr>
                <w:rFonts w:cstheme="minorHAnsi"/>
              </w:rPr>
              <w:t>undertaking/ confirmations</w:t>
            </w:r>
            <w:proofErr w:type="gramEnd"/>
            <w:r w:rsidRPr="00932619">
              <w:rPr>
                <w:rFonts w:cstheme="minorHAnsi"/>
              </w:rPr>
              <w:t xml:space="preserve"> from the banks/ financial institutions, company and allottee(s) as per format enclosed as </w:t>
            </w:r>
            <w:r w:rsidRPr="00932619">
              <w:rPr>
                <w:rFonts w:cstheme="minorHAnsi"/>
                <w:b/>
              </w:rPr>
              <w:t>Annexure IV.</w:t>
            </w:r>
          </w:p>
        </w:tc>
        <w:tc>
          <w:tcPr>
            <w:tcW w:w="1620" w:type="dxa"/>
          </w:tcPr>
          <w:p w14:paraId="1F944BD2" w14:textId="77777777" w:rsidR="007C3338" w:rsidRPr="00932619" w:rsidRDefault="007C3338" w:rsidP="00932619">
            <w:pPr>
              <w:spacing w:after="0" w:line="240" w:lineRule="auto"/>
              <w:jc w:val="both"/>
              <w:rPr>
                <w:rFonts w:eastAsia="Times New Roman" w:cstheme="minorHAnsi"/>
                <w:color w:val="000000"/>
              </w:rPr>
            </w:pPr>
          </w:p>
        </w:tc>
      </w:tr>
      <w:tr w:rsidR="007C3338" w:rsidRPr="00932619" w14:paraId="2B7681D4" w14:textId="77777777" w:rsidTr="001E0BB6">
        <w:trPr>
          <w:cantSplit/>
          <w:trHeight w:val="691"/>
        </w:trPr>
        <w:tc>
          <w:tcPr>
            <w:tcW w:w="918" w:type="dxa"/>
          </w:tcPr>
          <w:p w14:paraId="4596652B" w14:textId="77777777" w:rsidR="007C3338" w:rsidRPr="00932619" w:rsidRDefault="007C3338"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35B3ED2D" w14:textId="77777777" w:rsidR="007C3338" w:rsidRPr="00932619" w:rsidRDefault="007C3338" w:rsidP="00932619">
            <w:pPr>
              <w:spacing w:after="0" w:line="240" w:lineRule="auto"/>
              <w:jc w:val="both"/>
              <w:rPr>
                <w:rFonts w:cstheme="minorHAnsi"/>
              </w:rPr>
            </w:pPr>
            <w:r w:rsidRPr="00932619">
              <w:rPr>
                <w:rFonts w:cstheme="minorHAnsi"/>
              </w:rPr>
              <w:t xml:space="preserve">Brief particulars of the proposed preferential issue as per format enclosed as </w:t>
            </w:r>
            <w:r w:rsidRPr="00932619">
              <w:rPr>
                <w:rFonts w:cstheme="minorHAnsi"/>
                <w:b/>
              </w:rPr>
              <w:t>Annexure V.</w:t>
            </w:r>
          </w:p>
        </w:tc>
        <w:tc>
          <w:tcPr>
            <w:tcW w:w="1620" w:type="dxa"/>
          </w:tcPr>
          <w:p w14:paraId="529EA6EC" w14:textId="77777777" w:rsidR="007C3338" w:rsidRPr="00932619" w:rsidRDefault="007C3338" w:rsidP="00932619">
            <w:pPr>
              <w:spacing w:after="0" w:line="240" w:lineRule="auto"/>
              <w:jc w:val="both"/>
              <w:rPr>
                <w:rFonts w:eastAsia="Times New Roman" w:cstheme="minorHAnsi"/>
                <w:color w:val="000000"/>
              </w:rPr>
            </w:pPr>
          </w:p>
        </w:tc>
      </w:tr>
      <w:tr w:rsidR="007C3338" w:rsidRPr="00932619" w14:paraId="27D1B5F9" w14:textId="77777777" w:rsidTr="00932619">
        <w:trPr>
          <w:cantSplit/>
          <w:trHeight w:val="1646"/>
        </w:trPr>
        <w:tc>
          <w:tcPr>
            <w:tcW w:w="918" w:type="dxa"/>
          </w:tcPr>
          <w:p w14:paraId="7C5F708A" w14:textId="77777777" w:rsidR="007C3338" w:rsidRPr="00932619" w:rsidRDefault="007C3338"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746D45C1" w14:textId="77777777" w:rsidR="007C3338" w:rsidRDefault="007C3338" w:rsidP="00932619">
            <w:pPr>
              <w:spacing w:after="0" w:line="240" w:lineRule="auto"/>
              <w:jc w:val="both"/>
              <w:rPr>
                <w:rFonts w:cstheme="minorHAnsi"/>
                <w:b/>
              </w:rPr>
            </w:pPr>
            <w:r w:rsidRPr="00932619">
              <w:rPr>
                <w:rFonts w:cstheme="minorHAnsi"/>
              </w:rPr>
              <w:t xml:space="preserve">Pricing certificate by Independent Valuer as per format enclosed as </w:t>
            </w:r>
            <w:r w:rsidRPr="00932619">
              <w:rPr>
                <w:rFonts w:cstheme="minorHAnsi"/>
                <w:b/>
              </w:rPr>
              <w:t xml:space="preserve">Annexure VI. </w:t>
            </w:r>
          </w:p>
          <w:p w14:paraId="0A22649E" w14:textId="77777777" w:rsidR="00932619" w:rsidRPr="00932619" w:rsidRDefault="00932619" w:rsidP="00932619">
            <w:pPr>
              <w:spacing w:after="0" w:line="240" w:lineRule="auto"/>
              <w:jc w:val="both"/>
              <w:rPr>
                <w:rFonts w:cstheme="minorHAnsi"/>
                <w:b/>
              </w:rPr>
            </w:pPr>
          </w:p>
          <w:p w14:paraId="444E5035" w14:textId="1129DCD8" w:rsidR="007C3338" w:rsidRPr="00932619" w:rsidRDefault="007C3338" w:rsidP="00932619">
            <w:pPr>
              <w:spacing w:after="0" w:line="240" w:lineRule="auto"/>
              <w:jc w:val="both"/>
              <w:rPr>
                <w:rFonts w:cstheme="minorHAnsi"/>
              </w:rPr>
            </w:pPr>
            <w:r w:rsidRPr="00932619">
              <w:rPr>
                <w:rFonts w:cstheme="minorHAnsi"/>
              </w:rPr>
              <w:t>In case the securities of the company are infrequently traded, pricing certificate from an Independent Valuer shall be provided as prescribed under the Regulation 16</w:t>
            </w:r>
            <w:r w:rsidR="00C06DA9" w:rsidRPr="00932619">
              <w:rPr>
                <w:rFonts w:cstheme="minorHAnsi"/>
              </w:rPr>
              <w:t>4, 165, 16</w:t>
            </w:r>
            <w:r w:rsidRPr="00932619">
              <w:rPr>
                <w:rFonts w:cstheme="minorHAnsi"/>
              </w:rPr>
              <w:t>6 of SEBI (ICDR) Regulation, 2018.</w:t>
            </w:r>
          </w:p>
        </w:tc>
        <w:tc>
          <w:tcPr>
            <w:tcW w:w="1620" w:type="dxa"/>
          </w:tcPr>
          <w:p w14:paraId="0B67CA8A" w14:textId="77777777" w:rsidR="007C3338" w:rsidRPr="00932619" w:rsidRDefault="007C3338" w:rsidP="00932619">
            <w:pPr>
              <w:spacing w:after="0" w:line="240" w:lineRule="auto"/>
              <w:jc w:val="both"/>
              <w:rPr>
                <w:rFonts w:eastAsia="Times New Roman" w:cstheme="minorHAnsi"/>
                <w:color w:val="000000"/>
              </w:rPr>
            </w:pPr>
          </w:p>
        </w:tc>
      </w:tr>
      <w:tr w:rsidR="007C3338" w:rsidRPr="00932619" w14:paraId="336FA7E7" w14:textId="77777777" w:rsidTr="001E0BB6">
        <w:trPr>
          <w:cantSplit/>
          <w:trHeight w:val="278"/>
        </w:trPr>
        <w:tc>
          <w:tcPr>
            <w:tcW w:w="918" w:type="dxa"/>
          </w:tcPr>
          <w:p w14:paraId="333EE0E2" w14:textId="77777777" w:rsidR="007C3338" w:rsidRPr="00932619" w:rsidRDefault="007C3338"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569EEBE8" w14:textId="54DF075D" w:rsidR="007C3338" w:rsidRPr="00932619" w:rsidRDefault="007C3338" w:rsidP="00932619">
            <w:pPr>
              <w:jc w:val="both"/>
              <w:rPr>
                <w:rFonts w:cstheme="minorHAnsi"/>
              </w:rPr>
            </w:pPr>
            <w:r w:rsidRPr="00932619">
              <w:rPr>
                <w:rFonts w:cstheme="minorHAnsi"/>
              </w:rPr>
              <w:t xml:space="preserve">Lock-in confirmation from the depositories for the entire pre-preferential holdings along </w:t>
            </w:r>
            <w:r w:rsidR="00DD2C61" w:rsidRPr="00932619">
              <w:rPr>
                <w:rFonts w:cstheme="minorHAnsi"/>
              </w:rPr>
              <w:t>with,</w:t>
            </w:r>
            <w:r w:rsidR="00C06DA9" w:rsidRPr="00932619">
              <w:rPr>
                <w:rFonts w:cstheme="minorHAnsi"/>
                <w:color w:val="0A0A0A"/>
                <w:shd w:val="clear" w:color="auto" w:fill="FFFFFF"/>
              </w:rPr>
              <w:t xml:space="preserve"> </w:t>
            </w:r>
            <w:r w:rsidR="00C06DA9" w:rsidRPr="00932619">
              <w:rPr>
                <w:rFonts w:cstheme="minorHAnsi"/>
              </w:rPr>
              <w:t>Beneficiary Position (</w:t>
            </w:r>
            <w:proofErr w:type="spellStart"/>
            <w:r w:rsidR="00C06DA9" w:rsidRPr="00932619">
              <w:rPr>
                <w:rFonts w:cstheme="minorHAnsi"/>
              </w:rPr>
              <w:t>Benpos</w:t>
            </w:r>
            <w:proofErr w:type="spellEnd"/>
            <w:r w:rsidR="00C06DA9" w:rsidRPr="00932619">
              <w:rPr>
                <w:rFonts w:cstheme="minorHAnsi"/>
              </w:rPr>
              <w:t xml:space="preserve">) by RTA </w:t>
            </w:r>
            <w:r w:rsidR="00DD2C61" w:rsidRPr="00932619">
              <w:rPr>
                <w:rFonts w:cstheme="minorHAnsi"/>
              </w:rPr>
              <w:t>and Transaction</w:t>
            </w:r>
            <w:r w:rsidRPr="00932619">
              <w:rPr>
                <w:rFonts w:cstheme="minorHAnsi"/>
              </w:rPr>
              <w:t xml:space="preserve"> statement of all the proposed allottee(s) from 90 trading days prior to the relevant date till commencement of lock-in / relevant date, issued by the Depository Participant. Further, the statement shall reflect lock-in end date of entire pre-preferential holding</w:t>
            </w:r>
          </w:p>
          <w:p w14:paraId="0E460643" w14:textId="39F44731" w:rsidR="007C3338" w:rsidRPr="00932619" w:rsidRDefault="007C3338" w:rsidP="00932619">
            <w:pPr>
              <w:spacing w:after="0" w:line="240" w:lineRule="auto"/>
              <w:jc w:val="both"/>
              <w:rPr>
                <w:rFonts w:cstheme="minorHAnsi"/>
                <w:sz w:val="24"/>
                <w:szCs w:val="24"/>
              </w:rPr>
            </w:pPr>
            <w:r w:rsidRPr="00932619">
              <w:rPr>
                <w:rFonts w:cstheme="minorHAnsi"/>
              </w:rPr>
              <w:t xml:space="preserve">[Note: Transaction </w:t>
            </w:r>
            <w:r w:rsidR="00DD2C61" w:rsidRPr="00932619">
              <w:rPr>
                <w:rFonts w:cstheme="minorHAnsi"/>
              </w:rPr>
              <w:t>statement and</w:t>
            </w:r>
            <w:r w:rsidR="00C06DA9" w:rsidRPr="00932619">
              <w:rPr>
                <w:rFonts w:cstheme="minorHAnsi"/>
              </w:rPr>
              <w:t xml:space="preserve"> Beneficiary Position (</w:t>
            </w:r>
            <w:proofErr w:type="spellStart"/>
            <w:r w:rsidR="00932619" w:rsidRPr="00932619">
              <w:rPr>
                <w:rFonts w:cstheme="minorHAnsi"/>
              </w:rPr>
              <w:t>Benpos</w:t>
            </w:r>
            <w:proofErr w:type="spellEnd"/>
            <w:r w:rsidR="00932619" w:rsidRPr="00932619">
              <w:rPr>
                <w:rFonts w:cstheme="minorHAnsi"/>
              </w:rPr>
              <w:t>) to</w:t>
            </w:r>
            <w:r w:rsidRPr="00932619">
              <w:rPr>
                <w:rFonts w:cstheme="minorHAnsi"/>
              </w:rPr>
              <w:t xml:space="preserve"> be provided for all the proposed allottee]. (If applicable)</w:t>
            </w:r>
          </w:p>
        </w:tc>
        <w:tc>
          <w:tcPr>
            <w:tcW w:w="1620" w:type="dxa"/>
          </w:tcPr>
          <w:p w14:paraId="2F6AE8BF" w14:textId="77777777" w:rsidR="007C3338" w:rsidRPr="00932619" w:rsidRDefault="007C3338" w:rsidP="00932619">
            <w:pPr>
              <w:spacing w:after="0" w:line="240" w:lineRule="auto"/>
              <w:jc w:val="both"/>
              <w:rPr>
                <w:rFonts w:eastAsia="Times New Roman" w:cstheme="minorHAnsi"/>
                <w:color w:val="000000"/>
              </w:rPr>
            </w:pPr>
          </w:p>
        </w:tc>
      </w:tr>
      <w:tr w:rsidR="00983D5D" w:rsidRPr="00932619" w14:paraId="53675044" w14:textId="77777777" w:rsidTr="00932619">
        <w:trPr>
          <w:cantSplit/>
          <w:trHeight w:val="562"/>
        </w:trPr>
        <w:tc>
          <w:tcPr>
            <w:tcW w:w="918" w:type="dxa"/>
          </w:tcPr>
          <w:p w14:paraId="7F8B7CDB" w14:textId="77777777" w:rsidR="00983D5D" w:rsidRPr="00932619" w:rsidRDefault="00983D5D"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2541DD63" w14:textId="36D0CFC7" w:rsidR="00983D5D" w:rsidRPr="00932619" w:rsidRDefault="00983D5D" w:rsidP="00932619">
            <w:pPr>
              <w:spacing w:after="0" w:line="240" w:lineRule="auto"/>
              <w:jc w:val="both"/>
              <w:rPr>
                <w:rFonts w:cstheme="minorHAnsi"/>
              </w:rPr>
            </w:pPr>
            <w:r w:rsidRPr="00932619">
              <w:rPr>
                <w:rFonts w:cstheme="minorHAnsi"/>
              </w:rPr>
              <w:t xml:space="preserve">Certified copy of approval letters/orders of Regulatory Authorities (RBI, CCI, CDR, FIPB, BIFR, </w:t>
            </w:r>
            <w:proofErr w:type="spellStart"/>
            <w:r w:rsidRPr="00932619">
              <w:rPr>
                <w:rFonts w:cstheme="minorHAnsi"/>
              </w:rPr>
              <w:t>etc</w:t>
            </w:r>
            <w:proofErr w:type="spellEnd"/>
            <w:r w:rsidRPr="00932619">
              <w:rPr>
                <w:rFonts w:cstheme="minorHAnsi"/>
              </w:rPr>
              <w:t>), if applicable</w:t>
            </w:r>
          </w:p>
        </w:tc>
        <w:tc>
          <w:tcPr>
            <w:tcW w:w="1620" w:type="dxa"/>
          </w:tcPr>
          <w:p w14:paraId="6AD6F44E" w14:textId="77777777" w:rsidR="00983D5D" w:rsidRPr="00932619" w:rsidRDefault="00983D5D" w:rsidP="00932619">
            <w:pPr>
              <w:spacing w:after="0" w:line="240" w:lineRule="auto"/>
              <w:jc w:val="both"/>
              <w:rPr>
                <w:rFonts w:eastAsia="Times New Roman" w:cstheme="minorHAnsi"/>
                <w:color w:val="000000"/>
              </w:rPr>
            </w:pPr>
          </w:p>
        </w:tc>
      </w:tr>
      <w:tr w:rsidR="00F35DAF" w:rsidRPr="00932619" w14:paraId="27C85D54" w14:textId="77777777" w:rsidTr="004E7C6F">
        <w:trPr>
          <w:cantSplit/>
          <w:trHeight w:val="3216"/>
        </w:trPr>
        <w:tc>
          <w:tcPr>
            <w:tcW w:w="918" w:type="dxa"/>
          </w:tcPr>
          <w:p w14:paraId="1F9BA43D" w14:textId="77777777" w:rsidR="00F35DAF" w:rsidRPr="00932619" w:rsidRDefault="00F35DAF"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30F88C15" w14:textId="77777777" w:rsidR="00F35DAF" w:rsidRPr="00932619" w:rsidRDefault="00F35DAF" w:rsidP="00932619">
            <w:pPr>
              <w:spacing w:after="0" w:line="240" w:lineRule="auto"/>
              <w:jc w:val="both"/>
              <w:rPr>
                <w:rFonts w:cstheme="minorHAnsi"/>
              </w:rPr>
            </w:pPr>
            <w:r w:rsidRPr="00932619">
              <w:rPr>
                <w:rFonts w:cstheme="minorHAnsi"/>
              </w:rPr>
              <w:t xml:space="preserve">Where allotment </w:t>
            </w:r>
            <w:proofErr w:type="gramStart"/>
            <w:r w:rsidRPr="00932619">
              <w:rPr>
                <w:rFonts w:cstheme="minorHAnsi"/>
              </w:rPr>
              <w:t>is :</w:t>
            </w:r>
            <w:proofErr w:type="gramEnd"/>
          </w:p>
          <w:p w14:paraId="4A22C5E3" w14:textId="77777777" w:rsidR="00F35DAF" w:rsidRPr="00932619" w:rsidRDefault="00F35DAF" w:rsidP="00932619">
            <w:pPr>
              <w:spacing w:after="0" w:line="240" w:lineRule="auto"/>
              <w:jc w:val="both"/>
              <w:rPr>
                <w:rFonts w:cstheme="minorHAnsi"/>
              </w:rPr>
            </w:pPr>
            <w:r w:rsidRPr="00932619">
              <w:rPr>
                <w:rFonts w:cstheme="minorHAnsi"/>
              </w:rPr>
              <w:t>I) for consideration other than cash</w:t>
            </w:r>
          </w:p>
          <w:p w14:paraId="330E8183" w14:textId="77777777" w:rsidR="00F35DAF" w:rsidRPr="00932619" w:rsidRDefault="00F35DAF" w:rsidP="00932619">
            <w:pPr>
              <w:numPr>
                <w:ilvl w:val="0"/>
                <w:numId w:val="8"/>
              </w:numPr>
              <w:spacing w:after="0" w:line="240" w:lineRule="auto"/>
              <w:ind w:left="0" w:firstLine="0"/>
              <w:jc w:val="both"/>
              <w:rPr>
                <w:rFonts w:cstheme="minorHAnsi"/>
              </w:rPr>
            </w:pPr>
            <w:r w:rsidRPr="00932619">
              <w:rPr>
                <w:rFonts w:cstheme="minorHAnsi"/>
              </w:rPr>
              <w:t>Certified copy of valuation report</w:t>
            </w:r>
          </w:p>
          <w:p w14:paraId="4E8B5595" w14:textId="77777777" w:rsidR="00F35DAF" w:rsidRPr="00932619" w:rsidRDefault="00F35DAF" w:rsidP="00932619">
            <w:pPr>
              <w:numPr>
                <w:ilvl w:val="0"/>
                <w:numId w:val="8"/>
              </w:numPr>
              <w:spacing w:after="0" w:line="240" w:lineRule="auto"/>
              <w:ind w:left="0" w:firstLine="0"/>
              <w:jc w:val="both"/>
              <w:rPr>
                <w:rFonts w:cstheme="minorHAnsi"/>
              </w:rPr>
            </w:pPr>
            <w:r w:rsidRPr="00932619">
              <w:rPr>
                <w:rFonts w:cstheme="minorHAnsi"/>
              </w:rPr>
              <w:t>Certified copy of Shareholders Agreements.</w:t>
            </w:r>
          </w:p>
          <w:p w14:paraId="525F0A8C" w14:textId="48A2BDE0" w:rsidR="00F35DAF" w:rsidRPr="00932619" w:rsidRDefault="00F35DAF" w:rsidP="00932619">
            <w:pPr>
              <w:numPr>
                <w:ilvl w:val="0"/>
                <w:numId w:val="8"/>
              </w:numPr>
              <w:spacing w:line="240" w:lineRule="auto"/>
              <w:ind w:left="0" w:firstLine="0"/>
              <w:jc w:val="both"/>
              <w:rPr>
                <w:rFonts w:cstheme="minorHAnsi"/>
              </w:rPr>
            </w:pPr>
            <w:r w:rsidRPr="00932619">
              <w:rPr>
                <w:rFonts w:cstheme="minorHAnsi"/>
              </w:rPr>
              <w:t xml:space="preserve">Certified copy of approval letters from </w:t>
            </w:r>
            <w:proofErr w:type="gramStart"/>
            <w:r w:rsidR="00CF6C2F" w:rsidRPr="00932619">
              <w:rPr>
                <w:rFonts w:cstheme="minorHAnsi"/>
              </w:rPr>
              <w:t>FIFP(</w:t>
            </w:r>
            <w:proofErr w:type="gramEnd"/>
            <w:r w:rsidR="00CF6C2F" w:rsidRPr="00932619">
              <w:rPr>
                <w:rFonts w:cstheme="minorHAnsi"/>
              </w:rPr>
              <w:t xml:space="preserve">formerly known as FIPB) </w:t>
            </w:r>
            <w:r w:rsidRPr="00932619">
              <w:rPr>
                <w:rFonts w:cstheme="minorHAnsi"/>
              </w:rPr>
              <w:t>and RBI if applicable.</w:t>
            </w:r>
          </w:p>
          <w:p w14:paraId="23247966" w14:textId="77777777" w:rsidR="00F35DAF" w:rsidRPr="00932619" w:rsidRDefault="00F35DAF" w:rsidP="00932619">
            <w:pPr>
              <w:jc w:val="both"/>
              <w:rPr>
                <w:rFonts w:cstheme="minorHAnsi"/>
              </w:rPr>
            </w:pPr>
            <w:r w:rsidRPr="00932619">
              <w:rPr>
                <w:rFonts w:cstheme="minorHAnsi"/>
                <w:sz w:val="24"/>
                <w:szCs w:val="24"/>
              </w:rPr>
              <w:t>[</w:t>
            </w:r>
            <w:r w:rsidRPr="00932619">
              <w:rPr>
                <w:rFonts w:cstheme="minorHAnsi"/>
              </w:rPr>
              <w:t>Note: consideration other than cash shall comprise only swap of shares pursuant to a valuation report by an independent registered valuer]</w:t>
            </w:r>
          </w:p>
          <w:p w14:paraId="215BBCA6" w14:textId="77777777" w:rsidR="00932619" w:rsidRDefault="00F35DAF" w:rsidP="00932619">
            <w:pPr>
              <w:jc w:val="both"/>
              <w:rPr>
                <w:rFonts w:cstheme="minorHAnsi"/>
              </w:rPr>
            </w:pPr>
            <w:r w:rsidRPr="00932619">
              <w:rPr>
                <w:rFonts w:cstheme="minorHAnsi"/>
              </w:rPr>
              <w:t>Ensure that:</w:t>
            </w:r>
          </w:p>
          <w:p w14:paraId="698BCA7A" w14:textId="1F5F2D5B" w:rsidR="00F35DAF" w:rsidRPr="00932619" w:rsidRDefault="00F35DAF" w:rsidP="00932619">
            <w:pPr>
              <w:pStyle w:val="ListParagraph"/>
              <w:numPr>
                <w:ilvl w:val="0"/>
                <w:numId w:val="42"/>
              </w:numPr>
              <w:ind w:left="248" w:hanging="248"/>
              <w:jc w:val="both"/>
              <w:rPr>
                <w:rFonts w:cstheme="minorHAnsi"/>
              </w:rPr>
            </w:pPr>
            <w:r w:rsidRPr="00932619">
              <w:rPr>
                <w:rFonts w:cstheme="minorHAnsi"/>
              </w:rPr>
              <w:t xml:space="preserve">The valuation report to be submitted shall also display relative fair value per share / fair share exchange ratio, after considering all the 3 approaches for valuation namely Asset Approach, Income Approach and Market Approach. </w:t>
            </w:r>
          </w:p>
          <w:p w14:paraId="32E3AC66" w14:textId="77777777" w:rsidR="00F35DAF" w:rsidRPr="00932619" w:rsidRDefault="00F35DAF" w:rsidP="00932619">
            <w:pPr>
              <w:pStyle w:val="ListParagraph"/>
              <w:numPr>
                <w:ilvl w:val="0"/>
                <w:numId w:val="42"/>
              </w:numPr>
              <w:spacing w:after="160" w:line="256" w:lineRule="auto"/>
              <w:ind w:left="248" w:hanging="248"/>
              <w:jc w:val="both"/>
              <w:rPr>
                <w:rFonts w:cstheme="minorHAnsi"/>
              </w:rPr>
            </w:pPr>
            <w:r w:rsidRPr="00932619">
              <w:rPr>
                <w:rFonts w:cstheme="minorHAnsi"/>
              </w:rPr>
              <w:t xml:space="preserve">In case comparable company multiples method is used, the valuer shall provide the rationale for considering </w:t>
            </w:r>
            <w:proofErr w:type="gramStart"/>
            <w:r w:rsidRPr="00932619">
              <w:rPr>
                <w:rFonts w:cstheme="minorHAnsi"/>
              </w:rPr>
              <w:t>particular companies</w:t>
            </w:r>
            <w:proofErr w:type="gramEnd"/>
            <w:r w:rsidRPr="00932619">
              <w:rPr>
                <w:rFonts w:cstheme="minorHAnsi"/>
              </w:rPr>
              <w:t xml:space="preserve"> as comparable companies.</w:t>
            </w:r>
          </w:p>
          <w:p w14:paraId="6359851E" w14:textId="77777777" w:rsidR="00F35DAF" w:rsidRPr="00932619" w:rsidRDefault="00F35DAF" w:rsidP="00932619">
            <w:pPr>
              <w:pStyle w:val="ListParagraph"/>
              <w:numPr>
                <w:ilvl w:val="0"/>
                <w:numId w:val="42"/>
              </w:numPr>
              <w:spacing w:after="160" w:line="252" w:lineRule="auto"/>
              <w:ind w:left="248" w:hanging="248"/>
              <w:jc w:val="both"/>
              <w:rPr>
                <w:rFonts w:cstheme="minorHAnsi"/>
              </w:rPr>
            </w:pPr>
            <w:r w:rsidRPr="00932619">
              <w:rPr>
                <w:rFonts w:cstheme="minorHAnsi"/>
              </w:rPr>
              <w:t>In case future projections are used to arrive at value per share of the target company in case of preferential issue on share swap basis in terms of Reg.163(3) of SEBI ICDR Regulations, the company and valuer shall provide the detailed justification of such future projections as compared to past performance of the target company.</w:t>
            </w:r>
          </w:p>
          <w:p w14:paraId="7C54B559" w14:textId="77777777" w:rsidR="00F35DAF" w:rsidRPr="00932619" w:rsidRDefault="00F35DAF" w:rsidP="00932619">
            <w:pPr>
              <w:pStyle w:val="ListParagraph"/>
              <w:numPr>
                <w:ilvl w:val="0"/>
                <w:numId w:val="42"/>
              </w:numPr>
              <w:spacing w:after="160" w:line="252" w:lineRule="auto"/>
              <w:ind w:left="248" w:hanging="248"/>
              <w:jc w:val="both"/>
              <w:rPr>
                <w:rFonts w:cstheme="minorHAnsi"/>
              </w:rPr>
            </w:pPr>
            <w:r w:rsidRPr="00932619">
              <w:rPr>
                <w:rFonts w:cstheme="minorHAnsi"/>
              </w:rPr>
              <w:t xml:space="preserve">A summary as per the </w:t>
            </w:r>
            <w:proofErr w:type="gramStart"/>
            <w:r w:rsidRPr="00932619">
              <w:rPr>
                <w:rFonts w:cstheme="minorHAnsi"/>
              </w:rPr>
              <w:t>below format</w:t>
            </w:r>
            <w:proofErr w:type="gramEnd"/>
            <w:r w:rsidRPr="00932619">
              <w:rPr>
                <w:rFonts w:cstheme="minorHAnsi"/>
              </w:rPr>
              <w:t xml:space="preserve"> shall be made part of the valuation report.</w:t>
            </w:r>
          </w:p>
          <w:tbl>
            <w:tblPr>
              <w:tblW w:w="0" w:type="auto"/>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1984"/>
              <w:gridCol w:w="992"/>
            </w:tblGrid>
            <w:tr w:rsidR="00F35DAF" w:rsidRPr="00932619" w14:paraId="7186BD15" w14:textId="77777777" w:rsidTr="004E7C6F">
              <w:tc>
                <w:tcPr>
                  <w:tcW w:w="2893" w:type="dxa"/>
                  <w:tcBorders>
                    <w:top w:val="single" w:sz="4" w:space="0" w:color="000000"/>
                    <w:left w:val="single" w:sz="4" w:space="0" w:color="000000"/>
                    <w:bottom w:val="single" w:sz="4" w:space="0" w:color="000000"/>
                    <w:right w:val="single" w:sz="4" w:space="0" w:color="000000"/>
                  </w:tcBorders>
                  <w:hideMark/>
                </w:tcPr>
                <w:p w14:paraId="58BE1549" w14:textId="77777777" w:rsidR="00F35DAF" w:rsidRPr="00932619" w:rsidRDefault="00F35DAF" w:rsidP="00932619">
                  <w:pPr>
                    <w:spacing w:after="0" w:line="240" w:lineRule="auto"/>
                    <w:jc w:val="both"/>
                    <w:rPr>
                      <w:rFonts w:cstheme="minorHAnsi"/>
                    </w:rPr>
                  </w:pPr>
                  <w:r w:rsidRPr="00932619">
                    <w:rPr>
                      <w:rFonts w:cstheme="minorHAnsi"/>
                    </w:rPr>
                    <w:t>Valuation Approach</w:t>
                  </w:r>
                </w:p>
              </w:tc>
              <w:tc>
                <w:tcPr>
                  <w:tcW w:w="1984" w:type="dxa"/>
                  <w:tcBorders>
                    <w:top w:val="single" w:sz="4" w:space="0" w:color="000000"/>
                    <w:left w:val="single" w:sz="4" w:space="0" w:color="000000"/>
                    <w:bottom w:val="single" w:sz="4" w:space="0" w:color="000000"/>
                    <w:right w:val="single" w:sz="4" w:space="0" w:color="000000"/>
                  </w:tcBorders>
                  <w:hideMark/>
                </w:tcPr>
                <w:p w14:paraId="0F437866" w14:textId="77777777" w:rsidR="00F35DAF" w:rsidRPr="00932619" w:rsidRDefault="00F35DAF" w:rsidP="00932619">
                  <w:pPr>
                    <w:spacing w:after="0" w:line="240" w:lineRule="auto"/>
                    <w:jc w:val="both"/>
                    <w:rPr>
                      <w:rFonts w:cstheme="minorHAnsi"/>
                    </w:rPr>
                  </w:pPr>
                  <w:r w:rsidRPr="00932619">
                    <w:rPr>
                      <w:rFonts w:cstheme="minorHAnsi"/>
                    </w:rPr>
                    <w:t>Value Per Share</w:t>
                  </w:r>
                </w:p>
              </w:tc>
              <w:tc>
                <w:tcPr>
                  <w:tcW w:w="992" w:type="dxa"/>
                  <w:tcBorders>
                    <w:top w:val="single" w:sz="4" w:space="0" w:color="000000"/>
                    <w:left w:val="single" w:sz="4" w:space="0" w:color="000000"/>
                    <w:bottom w:val="single" w:sz="4" w:space="0" w:color="000000"/>
                    <w:right w:val="single" w:sz="4" w:space="0" w:color="000000"/>
                  </w:tcBorders>
                  <w:hideMark/>
                </w:tcPr>
                <w:p w14:paraId="2A6EA398" w14:textId="77777777" w:rsidR="00F35DAF" w:rsidRPr="00932619" w:rsidRDefault="00F35DAF" w:rsidP="00932619">
                  <w:pPr>
                    <w:spacing w:after="0" w:line="240" w:lineRule="auto"/>
                    <w:jc w:val="both"/>
                    <w:rPr>
                      <w:rFonts w:cstheme="minorHAnsi"/>
                    </w:rPr>
                  </w:pPr>
                  <w:r w:rsidRPr="00932619">
                    <w:rPr>
                      <w:rFonts w:cstheme="minorHAnsi"/>
                    </w:rPr>
                    <w:t>Weight</w:t>
                  </w:r>
                </w:p>
              </w:tc>
            </w:tr>
            <w:tr w:rsidR="00F35DAF" w:rsidRPr="00932619" w14:paraId="0C16B30A" w14:textId="77777777" w:rsidTr="004E7C6F">
              <w:tc>
                <w:tcPr>
                  <w:tcW w:w="2893" w:type="dxa"/>
                  <w:tcBorders>
                    <w:top w:val="single" w:sz="4" w:space="0" w:color="000000"/>
                    <w:left w:val="single" w:sz="4" w:space="0" w:color="000000"/>
                    <w:bottom w:val="single" w:sz="4" w:space="0" w:color="000000"/>
                    <w:right w:val="single" w:sz="4" w:space="0" w:color="000000"/>
                  </w:tcBorders>
                  <w:hideMark/>
                </w:tcPr>
                <w:p w14:paraId="5910B7AD" w14:textId="77777777" w:rsidR="00F35DAF" w:rsidRPr="00932619" w:rsidRDefault="00F35DAF" w:rsidP="00932619">
                  <w:pPr>
                    <w:spacing w:after="0" w:line="240" w:lineRule="auto"/>
                    <w:jc w:val="both"/>
                    <w:rPr>
                      <w:rFonts w:cstheme="minorHAnsi"/>
                    </w:rPr>
                  </w:pPr>
                  <w:r w:rsidRPr="00932619">
                    <w:rPr>
                      <w:rFonts w:cstheme="minorHAnsi"/>
                    </w:rPr>
                    <w:t>Asset Approach</w:t>
                  </w:r>
                </w:p>
              </w:tc>
              <w:tc>
                <w:tcPr>
                  <w:tcW w:w="1984" w:type="dxa"/>
                  <w:tcBorders>
                    <w:top w:val="single" w:sz="4" w:space="0" w:color="000000"/>
                    <w:left w:val="single" w:sz="4" w:space="0" w:color="000000"/>
                    <w:bottom w:val="single" w:sz="4" w:space="0" w:color="000000"/>
                    <w:right w:val="single" w:sz="4" w:space="0" w:color="000000"/>
                  </w:tcBorders>
                </w:tcPr>
                <w:p w14:paraId="71635B29" w14:textId="77777777" w:rsidR="00F35DAF" w:rsidRPr="00932619" w:rsidRDefault="00F35DAF" w:rsidP="00932619">
                  <w:pPr>
                    <w:spacing w:after="0" w:line="240" w:lineRule="auto"/>
                    <w:jc w:val="both"/>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0BAD22A4" w14:textId="77777777" w:rsidR="00F35DAF" w:rsidRPr="00932619" w:rsidRDefault="00F35DAF" w:rsidP="00932619">
                  <w:pPr>
                    <w:spacing w:after="0" w:line="240" w:lineRule="auto"/>
                    <w:jc w:val="both"/>
                    <w:rPr>
                      <w:rFonts w:cstheme="minorHAnsi"/>
                    </w:rPr>
                  </w:pPr>
                </w:p>
              </w:tc>
            </w:tr>
            <w:tr w:rsidR="00F35DAF" w:rsidRPr="00932619" w14:paraId="492455B0" w14:textId="77777777" w:rsidTr="004E7C6F">
              <w:tc>
                <w:tcPr>
                  <w:tcW w:w="2893" w:type="dxa"/>
                  <w:tcBorders>
                    <w:top w:val="single" w:sz="4" w:space="0" w:color="000000"/>
                    <w:left w:val="single" w:sz="4" w:space="0" w:color="000000"/>
                    <w:bottom w:val="single" w:sz="4" w:space="0" w:color="000000"/>
                    <w:right w:val="single" w:sz="4" w:space="0" w:color="000000"/>
                  </w:tcBorders>
                  <w:hideMark/>
                </w:tcPr>
                <w:p w14:paraId="5DDF48B8" w14:textId="77777777" w:rsidR="00F35DAF" w:rsidRPr="00932619" w:rsidRDefault="00F35DAF" w:rsidP="00932619">
                  <w:pPr>
                    <w:spacing w:after="0" w:line="240" w:lineRule="auto"/>
                    <w:jc w:val="both"/>
                    <w:rPr>
                      <w:rFonts w:cstheme="minorHAnsi"/>
                    </w:rPr>
                  </w:pPr>
                  <w:r w:rsidRPr="00932619">
                    <w:rPr>
                      <w:rFonts w:cstheme="minorHAnsi"/>
                    </w:rPr>
                    <w:t>Income Approach</w:t>
                  </w:r>
                </w:p>
              </w:tc>
              <w:tc>
                <w:tcPr>
                  <w:tcW w:w="1984" w:type="dxa"/>
                  <w:tcBorders>
                    <w:top w:val="single" w:sz="4" w:space="0" w:color="000000"/>
                    <w:left w:val="single" w:sz="4" w:space="0" w:color="000000"/>
                    <w:bottom w:val="single" w:sz="4" w:space="0" w:color="000000"/>
                    <w:right w:val="single" w:sz="4" w:space="0" w:color="000000"/>
                  </w:tcBorders>
                </w:tcPr>
                <w:p w14:paraId="59F59CA0" w14:textId="77777777" w:rsidR="00F35DAF" w:rsidRPr="00932619" w:rsidRDefault="00F35DAF" w:rsidP="00932619">
                  <w:pPr>
                    <w:spacing w:after="0" w:line="240" w:lineRule="auto"/>
                    <w:jc w:val="both"/>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3E86818A" w14:textId="77777777" w:rsidR="00F35DAF" w:rsidRPr="00932619" w:rsidRDefault="00F35DAF" w:rsidP="00932619">
                  <w:pPr>
                    <w:spacing w:after="0" w:line="240" w:lineRule="auto"/>
                    <w:jc w:val="both"/>
                    <w:rPr>
                      <w:rFonts w:cstheme="minorHAnsi"/>
                    </w:rPr>
                  </w:pPr>
                </w:p>
              </w:tc>
            </w:tr>
            <w:tr w:rsidR="00F35DAF" w:rsidRPr="00932619" w14:paraId="271F4DB6" w14:textId="77777777" w:rsidTr="004E7C6F">
              <w:tc>
                <w:tcPr>
                  <w:tcW w:w="2893" w:type="dxa"/>
                  <w:tcBorders>
                    <w:top w:val="single" w:sz="4" w:space="0" w:color="000000"/>
                    <w:left w:val="single" w:sz="4" w:space="0" w:color="000000"/>
                    <w:bottom w:val="single" w:sz="4" w:space="0" w:color="000000"/>
                    <w:right w:val="single" w:sz="4" w:space="0" w:color="000000"/>
                  </w:tcBorders>
                  <w:hideMark/>
                </w:tcPr>
                <w:p w14:paraId="11F81084" w14:textId="77777777" w:rsidR="00F35DAF" w:rsidRPr="00932619" w:rsidRDefault="00F35DAF" w:rsidP="00932619">
                  <w:pPr>
                    <w:spacing w:after="0" w:line="240" w:lineRule="auto"/>
                    <w:jc w:val="both"/>
                    <w:rPr>
                      <w:rFonts w:cstheme="minorHAnsi"/>
                    </w:rPr>
                  </w:pPr>
                  <w:r w:rsidRPr="00932619">
                    <w:rPr>
                      <w:rFonts w:cstheme="minorHAnsi"/>
                    </w:rPr>
                    <w:t>Market Approach</w:t>
                  </w:r>
                </w:p>
              </w:tc>
              <w:tc>
                <w:tcPr>
                  <w:tcW w:w="1984" w:type="dxa"/>
                  <w:tcBorders>
                    <w:top w:val="single" w:sz="4" w:space="0" w:color="000000"/>
                    <w:left w:val="single" w:sz="4" w:space="0" w:color="000000"/>
                    <w:bottom w:val="single" w:sz="4" w:space="0" w:color="000000"/>
                    <w:right w:val="single" w:sz="4" w:space="0" w:color="000000"/>
                  </w:tcBorders>
                </w:tcPr>
                <w:p w14:paraId="749E47AE" w14:textId="77777777" w:rsidR="00F35DAF" w:rsidRPr="00932619" w:rsidRDefault="00F35DAF" w:rsidP="00932619">
                  <w:pPr>
                    <w:spacing w:after="0" w:line="240" w:lineRule="auto"/>
                    <w:jc w:val="both"/>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7730D319" w14:textId="77777777" w:rsidR="00F35DAF" w:rsidRPr="00932619" w:rsidRDefault="00F35DAF" w:rsidP="00932619">
                  <w:pPr>
                    <w:spacing w:after="0" w:line="240" w:lineRule="auto"/>
                    <w:jc w:val="both"/>
                    <w:rPr>
                      <w:rFonts w:cstheme="minorHAnsi"/>
                    </w:rPr>
                  </w:pPr>
                </w:p>
              </w:tc>
            </w:tr>
            <w:tr w:rsidR="00F35DAF" w:rsidRPr="00932619" w14:paraId="105DEA90" w14:textId="77777777" w:rsidTr="004E7C6F">
              <w:tc>
                <w:tcPr>
                  <w:tcW w:w="2893" w:type="dxa"/>
                  <w:tcBorders>
                    <w:top w:val="single" w:sz="4" w:space="0" w:color="000000"/>
                    <w:left w:val="single" w:sz="4" w:space="0" w:color="000000"/>
                    <w:bottom w:val="single" w:sz="4" w:space="0" w:color="000000"/>
                    <w:right w:val="single" w:sz="4" w:space="0" w:color="000000"/>
                  </w:tcBorders>
                  <w:hideMark/>
                </w:tcPr>
                <w:p w14:paraId="76F4FAAF" w14:textId="77777777" w:rsidR="00F35DAF" w:rsidRPr="00932619" w:rsidRDefault="00F35DAF" w:rsidP="00932619">
                  <w:pPr>
                    <w:spacing w:after="0" w:line="240" w:lineRule="auto"/>
                    <w:jc w:val="both"/>
                    <w:rPr>
                      <w:rFonts w:cstheme="minorHAnsi"/>
                    </w:rPr>
                  </w:pPr>
                  <w:r w:rsidRPr="00932619">
                    <w:rPr>
                      <w:rFonts w:cstheme="minorHAnsi"/>
                    </w:rPr>
                    <w:t>Relative Value per share</w:t>
                  </w:r>
                </w:p>
              </w:tc>
              <w:tc>
                <w:tcPr>
                  <w:tcW w:w="2976" w:type="dxa"/>
                  <w:gridSpan w:val="2"/>
                  <w:tcBorders>
                    <w:top w:val="single" w:sz="4" w:space="0" w:color="000000"/>
                    <w:left w:val="single" w:sz="4" w:space="0" w:color="000000"/>
                    <w:bottom w:val="single" w:sz="4" w:space="0" w:color="000000"/>
                    <w:right w:val="single" w:sz="4" w:space="0" w:color="000000"/>
                  </w:tcBorders>
                </w:tcPr>
                <w:p w14:paraId="2F41F4ED" w14:textId="77777777" w:rsidR="00F35DAF" w:rsidRPr="00932619" w:rsidRDefault="00F35DAF" w:rsidP="00932619">
                  <w:pPr>
                    <w:spacing w:after="0" w:line="240" w:lineRule="auto"/>
                    <w:jc w:val="both"/>
                    <w:rPr>
                      <w:rFonts w:cstheme="minorHAnsi"/>
                    </w:rPr>
                  </w:pPr>
                </w:p>
              </w:tc>
            </w:tr>
          </w:tbl>
          <w:p w14:paraId="737E3BD2" w14:textId="77777777" w:rsidR="00932619" w:rsidRDefault="00932619" w:rsidP="00932619">
            <w:pPr>
              <w:spacing w:after="0" w:line="240" w:lineRule="auto"/>
              <w:jc w:val="both"/>
              <w:rPr>
                <w:rFonts w:cstheme="minorHAnsi"/>
              </w:rPr>
            </w:pPr>
          </w:p>
          <w:p w14:paraId="5351346C" w14:textId="086F3A22" w:rsidR="00F35DAF" w:rsidRPr="00932619" w:rsidRDefault="00F35DAF" w:rsidP="00932619">
            <w:pPr>
              <w:spacing w:after="0" w:line="240" w:lineRule="auto"/>
              <w:ind w:left="248" w:hanging="248"/>
              <w:jc w:val="both"/>
              <w:rPr>
                <w:rFonts w:cstheme="minorHAnsi"/>
              </w:rPr>
            </w:pPr>
            <w:r w:rsidRPr="00932619">
              <w:rPr>
                <w:rFonts w:cstheme="minorHAnsi"/>
              </w:rPr>
              <w:t xml:space="preserve">II) </w:t>
            </w:r>
            <w:r w:rsidR="00932619">
              <w:rPr>
                <w:rFonts w:cstheme="minorHAnsi"/>
              </w:rPr>
              <w:t>P</w:t>
            </w:r>
            <w:r w:rsidRPr="00932619">
              <w:rPr>
                <w:rFonts w:cstheme="minorHAnsi"/>
              </w:rPr>
              <w:t>ursuant to a resolution plan approved by NCLT under Insolvency and Bankruptcy Code, 2016 (IBC)/ CDR Scheme/ Order of High Court/ BIFR</w:t>
            </w:r>
          </w:p>
          <w:p w14:paraId="6D550619" w14:textId="77777777" w:rsidR="00F35DAF" w:rsidRPr="00932619" w:rsidRDefault="00F35DAF" w:rsidP="00932619">
            <w:pPr>
              <w:numPr>
                <w:ilvl w:val="0"/>
                <w:numId w:val="18"/>
              </w:numPr>
              <w:tabs>
                <w:tab w:val="clear" w:pos="1080"/>
              </w:tabs>
              <w:spacing w:line="240" w:lineRule="auto"/>
              <w:ind w:left="248" w:hanging="248"/>
              <w:jc w:val="both"/>
              <w:rPr>
                <w:rFonts w:cstheme="minorHAnsi"/>
              </w:rPr>
            </w:pPr>
            <w:r w:rsidRPr="00932619">
              <w:rPr>
                <w:rFonts w:cstheme="minorHAnsi"/>
              </w:rPr>
              <w:t>Certified copy of resolution plan approved by NCLT under IBC (Extract of the relevant resolution) /relevant scheme/ order</w:t>
            </w:r>
          </w:p>
          <w:p w14:paraId="71D7D860" w14:textId="77777777" w:rsidR="00F35DAF" w:rsidRPr="00932619" w:rsidRDefault="00F35DAF" w:rsidP="00932619">
            <w:pPr>
              <w:spacing w:after="0" w:line="240" w:lineRule="auto"/>
              <w:jc w:val="both"/>
              <w:rPr>
                <w:rFonts w:cstheme="minorHAnsi"/>
              </w:rPr>
            </w:pPr>
            <w:r w:rsidRPr="00932619">
              <w:rPr>
                <w:rFonts w:cstheme="minorHAnsi"/>
              </w:rPr>
              <w:t xml:space="preserve">III) pursuant to conversion of </w:t>
            </w:r>
            <w:proofErr w:type="gramStart"/>
            <w:r w:rsidRPr="00932619">
              <w:rPr>
                <w:rFonts w:cstheme="minorHAnsi"/>
              </w:rPr>
              <w:t>loan</w:t>
            </w:r>
            <w:proofErr w:type="gramEnd"/>
            <w:r w:rsidRPr="00932619">
              <w:rPr>
                <w:rFonts w:cstheme="minorHAnsi"/>
              </w:rPr>
              <w:t xml:space="preserve"> of financial Institutions:</w:t>
            </w:r>
          </w:p>
          <w:p w14:paraId="0094DF47" w14:textId="77777777" w:rsidR="00F35DAF" w:rsidRPr="00932619" w:rsidRDefault="00F35DAF" w:rsidP="00932619">
            <w:pPr>
              <w:pStyle w:val="ListParagraph"/>
              <w:numPr>
                <w:ilvl w:val="0"/>
                <w:numId w:val="19"/>
              </w:numPr>
              <w:spacing w:after="0" w:line="240" w:lineRule="auto"/>
              <w:ind w:left="248" w:hanging="248"/>
              <w:jc w:val="both"/>
              <w:rPr>
                <w:rFonts w:cstheme="minorHAnsi"/>
              </w:rPr>
            </w:pPr>
            <w:r w:rsidRPr="00932619">
              <w:rPr>
                <w:rFonts w:cstheme="minorHAnsi"/>
              </w:rPr>
              <w:t>Certified copy of the Loan Agreement executed by the company.</w:t>
            </w:r>
          </w:p>
        </w:tc>
        <w:tc>
          <w:tcPr>
            <w:tcW w:w="1620" w:type="dxa"/>
          </w:tcPr>
          <w:p w14:paraId="6A4658C5" w14:textId="77777777" w:rsidR="00F35DAF" w:rsidRPr="00932619" w:rsidRDefault="00F35DAF" w:rsidP="00932619">
            <w:pPr>
              <w:spacing w:after="0" w:line="240" w:lineRule="auto"/>
              <w:jc w:val="both"/>
              <w:rPr>
                <w:rFonts w:eastAsia="Times New Roman" w:cstheme="minorHAnsi"/>
                <w:color w:val="000000"/>
              </w:rPr>
            </w:pPr>
          </w:p>
        </w:tc>
      </w:tr>
      <w:tr w:rsidR="00EB6C17" w:rsidRPr="00932619" w14:paraId="5615A7C9" w14:textId="77777777" w:rsidTr="00932619">
        <w:trPr>
          <w:cantSplit/>
          <w:trHeight w:val="1380"/>
        </w:trPr>
        <w:tc>
          <w:tcPr>
            <w:tcW w:w="918" w:type="dxa"/>
          </w:tcPr>
          <w:p w14:paraId="4ACC68B8" w14:textId="77777777" w:rsidR="00EB6C17" w:rsidRPr="00932619" w:rsidRDefault="00EB6C17"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tcPr>
          <w:p w14:paraId="1EDA295F" w14:textId="189FC6BD" w:rsidR="00EB6C17" w:rsidRPr="00932619" w:rsidRDefault="00EB6C17" w:rsidP="00932619">
            <w:pPr>
              <w:spacing w:after="0" w:line="240" w:lineRule="auto"/>
              <w:jc w:val="both"/>
              <w:rPr>
                <w:rFonts w:cstheme="minorHAnsi"/>
              </w:rPr>
            </w:pPr>
            <w:r w:rsidRPr="00932619">
              <w:rPr>
                <w:rFonts w:cstheme="minorHAnsi"/>
              </w:rPr>
              <w:t>In case the Articles of Association of the issuer provides for an alternate method of determination of price in case of further issue of capital, which would be higher than the floor price derived through SEBI regulations, then kindly provide the detailed working of the same (e.g. valuation from an independent registered valuer)</w:t>
            </w:r>
          </w:p>
        </w:tc>
        <w:tc>
          <w:tcPr>
            <w:tcW w:w="1620" w:type="dxa"/>
          </w:tcPr>
          <w:p w14:paraId="3271E2C7" w14:textId="77777777" w:rsidR="00EB6C17" w:rsidRPr="00932619" w:rsidRDefault="00EB6C17" w:rsidP="00932619">
            <w:pPr>
              <w:spacing w:after="0" w:line="240" w:lineRule="auto"/>
              <w:jc w:val="both"/>
              <w:rPr>
                <w:rFonts w:eastAsia="Times New Roman" w:cstheme="minorHAnsi"/>
                <w:color w:val="000000"/>
              </w:rPr>
            </w:pPr>
          </w:p>
        </w:tc>
      </w:tr>
      <w:tr w:rsidR="00F35DAF" w:rsidRPr="00932619" w14:paraId="1B4CE7C8" w14:textId="77777777" w:rsidTr="004E7C6F">
        <w:trPr>
          <w:cantSplit/>
          <w:trHeight w:val="278"/>
        </w:trPr>
        <w:tc>
          <w:tcPr>
            <w:tcW w:w="918" w:type="dxa"/>
          </w:tcPr>
          <w:p w14:paraId="4CB123B3" w14:textId="77777777" w:rsidR="00F35DAF" w:rsidRPr="00932619" w:rsidRDefault="00F35DAF"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42B36F1B" w14:textId="77777777" w:rsidR="00F35DAF" w:rsidRPr="00932619" w:rsidRDefault="00F35DAF" w:rsidP="00932619">
            <w:pPr>
              <w:spacing w:after="0" w:line="240" w:lineRule="auto"/>
              <w:jc w:val="both"/>
              <w:rPr>
                <w:rFonts w:cstheme="minorHAnsi"/>
              </w:rPr>
            </w:pPr>
            <w:r w:rsidRPr="00932619">
              <w:rPr>
                <w:rFonts w:cstheme="minorHAnsi"/>
              </w:rPr>
              <w:t>Certified copy of the Loan Agreement executed by the company in case the proposed preferential issue is pursuant to conversion of loan of financial institutions. (If applicable)</w:t>
            </w:r>
          </w:p>
        </w:tc>
        <w:tc>
          <w:tcPr>
            <w:tcW w:w="1620" w:type="dxa"/>
          </w:tcPr>
          <w:p w14:paraId="78BA39EB" w14:textId="77777777" w:rsidR="00F35DAF" w:rsidRPr="00932619" w:rsidRDefault="00F35DAF" w:rsidP="00932619">
            <w:pPr>
              <w:spacing w:after="0" w:line="240" w:lineRule="auto"/>
              <w:jc w:val="both"/>
              <w:rPr>
                <w:rFonts w:eastAsia="Times New Roman" w:cstheme="minorHAnsi"/>
                <w:color w:val="000000"/>
              </w:rPr>
            </w:pPr>
          </w:p>
        </w:tc>
      </w:tr>
      <w:tr w:rsidR="00F35DAF" w:rsidRPr="00932619" w14:paraId="5C4CD009" w14:textId="77777777" w:rsidTr="00932619">
        <w:trPr>
          <w:cantSplit/>
          <w:trHeight w:val="170"/>
        </w:trPr>
        <w:tc>
          <w:tcPr>
            <w:tcW w:w="918" w:type="dxa"/>
          </w:tcPr>
          <w:p w14:paraId="70649D6C" w14:textId="77777777" w:rsidR="00F35DAF" w:rsidRPr="00932619" w:rsidRDefault="00F35DAF"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5EF83A29" w14:textId="77777777" w:rsidR="00F35DAF" w:rsidRPr="00932619" w:rsidRDefault="00F35DAF" w:rsidP="00932619">
            <w:pPr>
              <w:spacing w:after="0" w:line="240" w:lineRule="auto"/>
              <w:jc w:val="both"/>
              <w:rPr>
                <w:rFonts w:cstheme="minorHAnsi"/>
              </w:rPr>
            </w:pPr>
            <w:r w:rsidRPr="00932619">
              <w:rPr>
                <w:rFonts w:cstheme="minorHAnsi"/>
              </w:rPr>
              <w:t>Certified copy of latest SEBI Scores Screenshot</w:t>
            </w:r>
          </w:p>
        </w:tc>
        <w:tc>
          <w:tcPr>
            <w:tcW w:w="1620" w:type="dxa"/>
          </w:tcPr>
          <w:p w14:paraId="73DC0F88" w14:textId="77777777" w:rsidR="00F35DAF" w:rsidRPr="00932619" w:rsidRDefault="00F35DAF" w:rsidP="00932619">
            <w:pPr>
              <w:spacing w:after="0" w:line="240" w:lineRule="auto"/>
              <w:jc w:val="both"/>
              <w:rPr>
                <w:rFonts w:eastAsia="Times New Roman" w:cstheme="minorHAnsi"/>
                <w:color w:val="000000"/>
              </w:rPr>
            </w:pPr>
          </w:p>
        </w:tc>
      </w:tr>
      <w:tr w:rsidR="00F35DAF" w:rsidRPr="00932619" w14:paraId="585DF507" w14:textId="77777777" w:rsidTr="00932619">
        <w:trPr>
          <w:cantSplit/>
          <w:trHeight w:val="457"/>
        </w:trPr>
        <w:tc>
          <w:tcPr>
            <w:tcW w:w="918" w:type="dxa"/>
          </w:tcPr>
          <w:p w14:paraId="09D5DE63" w14:textId="77777777" w:rsidR="00F35DAF" w:rsidRPr="00932619" w:rsidRDefault="00F35DAF"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6CC12BC4" w14:textId="77777777" w:rsidR="00F35DAF" w:rsidRPr="00932619" w:rsidRDefault="00F35DAF" w:rsidP="00932619">
            <w:pPr>
              <w:spacing w:after="0" w:line="240" w:lineRule="auto"/>
              <w:jc w:val="both"/>
              <w:rPr>
                <w:rFonts w:cstheme="minorHAnsi"/>
              </w:rPr>
            </w:pPr>
            <w:r w:rsidRPr="00932619">
              <w:rPr>
                <w:rFonts w:cstheme="minorHAnsi"/>
              </w:rPr>
              <w:t>Certified Copy of the scheme/order approved under the Corporate Debt Restructuring framework of RBI (If applicable)</w:t>
            </w:r>
          </w:p>
        </w:tc>
        <w:tc>
          <w:tcPr>
            <w:tcW w:w="1620" w:type="dxa"/>
          </w:tcPr>
          <w:p w14:paraId="49B8FA0F" w14:textId="77777777" w:rsidR="00F35DAF" w:rsidRPr="00932619" w:rsidRDefault="00F35DAF" w:rsidP="00932619">
            <w:pPr>
              <w:spacing w:after="0" w:line="240" w:lineRule="auto"/>
              <w:jc w:val="both"/>
              <w:rPr>
                <w:rFonts w:eastAsia="Times New Roman" w:cstheme="minorHAnsi"/>
                <w:color w:val="000000"/>
              </w:rPr>
            </w:pPr>
          </w:p>
        </w:tc>
      </w:tr>
      <w:tr w:rsidR="00F35DAF" w:rsidRPr="00932619" w14:paraId="6A998A14" w14:textId="77777777" w:rsidTr="00932619">
        <w:trPr>
          <w:cantSplit/>
          <w:trHeight w:val="227"/>
        </w:trPr>
        <w:tc>
          <w:tcPr>
            <w:tcW w:w="918" w:type="dxa"/>
          </w:tcPr>
          <w:p w14:paraId="278DF6BE" w14:textId="77777777" w:rsidR="00F35DAF" w:rsidRPr="00932619" w:rsidRDefault="00F35DAF"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tcPr>
          <w:p w14:paraId="0C3FB1C4" w14:textId="77777777" w:rsidR="00F35DAF" w:rsidRPr="00932619" w:rsidRDefault="00F35DAF" w:rsidP="00932619">
            <w:pPr>
              <w:spacing w:after="0" w:line="240" w:lineRule="auto"/>
              <w:jc w:val="both"/>
              <w:rPr>
                <w:rFonts w:cstheme="minorHAnsi"/>
              </w:rPr>
            </w:pPr>
            <w:r w:rsidRPr="00932619">
              <w:rPr>
                <w:rFonts w:cstheme="minorHAnsi"/>
              </w:rPr>
              <w:t>Latest copy of Article of Association (</w:t>
            </w:r>
            <w:proofErr w:type="spellStart"/>
            <w:r w:rsidRPr="00932619">
              <w:rPr>
                <w:rFonts w:cstheme="minorHAnsi"/>
              </w:rPr>
              <w:t>AoA</w:t>
            </w:r>
            <w:proofErr w:type="spellEnd"/>
            <w:r w:rsidRPr="00932619">
              <w:rPr>
                <w:rFonts w:cstheme="minorHAnsi"/>
              </w:rPr>
              <w:t>) of the company</w:t>
            </w:r>
          </w:p>
        </w:tc>
        <w:tc>
          <w:tcPr>
            <w:tcW w:w="1620" w:type="dxa"/>
          </w:tcPr>
          <w:p w14:paraId="02935E69" w14:textId="77777777" w:rsidR="00F35DAF" w:rsidRPr="00932619" w:rsidRDefault="00F35DAF" w:rsidP="00932619">
            <w:pPr>
              <w:spacing w:after="0" w:line="240" w:lineRule="auto"/>
              <w:jc w:val="both"/>
              <w:rPr>
                <w:rFonts w:eastAsia="Times New Roman" w:cstheme="minorHAnsi"/>
                <w:color w:val="000000"/>
              </w:rPr>
            </w:pPr>
          </w:p>
        </w:tc>
      </w:tr>
      <w:tr w:rsidR="00F35DAF" w:rsidRPr="00932619" w14:paraId="1FF9DC1E" w14:textId="77777777" w:rsidTr="004E7C6F">
        <w:trPr>
          <w:cantSplit/>
          <w:trHeight w:val="649"/>
        </w:trPr>
        <w:tc>
          <w:tcPr>
            <w:tcW w:w="918" w:type="dxa"/>
          </w:tcPr>
          <w:p w14:paraId="1F531A5B" w14:textId="77777777" w:rsidR="00F35DAF" w:rsidRPr="00932619" w:rsidRDefault="00F35DAF"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tcPr>
          <w:p w14:paraId="5226CD8E" w14:textId="6F74F582" w:rsidR="00F35DAF" w:rsidRPr="00932619" w:rsidRDefault="00F35DAF" w:rsidP="00932619">
            <w:pPr>
              <w:spacing w:after="0" w:line="240" w:lineRule="auto"/>
              <w:jc w:val="both"/>
              <w:rPr>
                <w:rFonts w:cstheme="minorHAnsi"/>
              </w:rPr>
            </w:pPr>
            <w:r w:rsidRPr="00932619">
              <w:rPr>
                <w:rFonts w:cstheme="minorHAnsi"/>
              </w:rPr>
              <w:t>Certified copy of recommendation from a committee of independent directors of the issuer after considering all the aspects relating to the preferential issue including pricing, and the voting pattern of the said committee’s meeting, in case the preferential issue results in change in control of the issuer.</w:t>
            </w:r>
            <w:r w:rsidR="00EB6C17" w:rsidRPr="00932619">
              <w:rPr>
                <w:rFonts w:cstheme="minorHAnsi"/>
              </w:rPr>
              <w:t xml:space="preserve"> (Regulation 166A)</w:t>
            </w:r>
          </w:p>
        </w:tc>
        <w:tc>
          <w:tcPr>
            <w:tcW w:w="1620" w:type="dxa"/>
          </w:tcPr>
          <w:p w14:paraId="35A898C7" w14:textId="77777777" w:rsidR="00F35DAF" w:rsidRPr="00932619" w:rsidRDefault="00F35DAF" w:rsidP="00932619">
            <w:pPr>
              <w:spacing w:after="0" w:line="240" w:lineRule="auto"/>
              <w:jc w:val="both"/>
              <w:rPr>
                <w:rFonts w:eastAsia="Times New Roman" w:cstheme="minorHAnsi"/>
                <w:color w:val="000000"/>
              </w:rPr>
            </w:pPr>
          </w:p>
        </w:tc>
      </w:tr>
      <w:tr w:rsidR="00F35DAF" w:rsidRPr="00932619" w14:paraId="462737F9" w14:textId="77777777" w:rsidTr="00932619">
        <w:trPr>
          <w:cantSplit/>
          <w:trHeight w:val="261"/>
        </w:trPr>
        <w:tc>
          <w:tcPr>
            <w:tcW w:w="918" w:type="dxa"/>
          </w:tcPr>
          <w:p w14:paraId="4F7E2BDC" w14:textId="77777777" w:rsidR="00F35DAF" w:rsidRPr="00932619" w:rsidRDefault="00F35DAF"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36658345" w14:textId="77777777" w:rsidR="00F35DAF" w:rsidRPr="00932619" w:rsidRDefault="00F35DAF" w:rsidP="00932619">
            <w:pPr>
              <w:spacing w:after="0" w:line="240" w:lineRule="auto"/>
              <w:jc w:val="both"/>
              <w:rPr>
                <w:rFonts w:cstheme="minorHAnsi"/>
              </w:rPr>
            </w:pPr>
            <w:r w:rsidRPr="00932619">
              <w:rPr>
                <w:rFonts w:eastAsia="Times New Roman" w:cstheme="minorHAnsi"/>
                <w:color w:val="000000"/>
              </w:rPr>
              <w:t>Confirmation under Regulation 159 of SEBI (Issue of capital and disclosure Requirement) Regulation,2018, as per format specified in Annexure VII</w:t>
            </w:r>
          </w:p>
        </w:tc>
        <w:tc>
          <w:tcPr>
            <w:tcW w:w="1620" w:type="dxa"/>
            <w:vAlign w:val="center"/>
          </w:tcPr>
          <w:p w14:paraId="6F69BA91" w14:textId="77777777" w:rsidR="00F35DAF" w:rsidRPr="00932619" w:rsidRDefault="00F35DAF" w:rsidP="00932619">
            <w:pPr>
              <w:spacing w:after="0" w:line="240" w:lineRule="auto"/>
              <w:jc w:val="both"/>
              <w:rPr>
                <w:rFonts w:eastAsia="Times New Roman" w:cstheme="minorHAnsi"/>
                <w:color w:val="000000"/>
              </w:rPr>
            </w:pPr>
          </w:p>
        </w:tc>
      </w:tr>
      <w:tr w:rsidR="00F35DAF" w:rsidRPr="00932619" w14:paraId="21ADE171" w14:textId="77777777" w:rsidTr="00932619">
        <w:trPr>
          <w:cantSplit/>
          <w:trHeight w:val="425"/>
        </w:trPr>
        <w:tc>
          <w:tcPr>
            <w:tcW w:w="918" w:type="dxa"/>
          </w:tcPr>
          <w:p w14:paraId="699B297D" w14:textId="77777777" w:rsidR="00F35DAF" w:rsidRPr="00932619" w:rsidRDefault="00F35DAF"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vAlign w:val="center"/>
          </w:tcPr>
          <w:p w14:paraId="00939F0B" w14:textId="77777777" w:rsidR="00F35DAF" w:rsidRPr="00932619" w:rsidRDefault="00F35DAF" w:rsidP="00932619">
            <w:pPr>
              <w:spacing w:after="0" w:line="240" w:lineRule="auto"/>
              <w:jc w:val="both"/>
              <w:rPr>
                <w:rFonts w:eastAsia="Times New Roman" w:cstheme="minorHAnsi"/>
                <w:color w:val="000000"/>
              </w:rPr>
            </w:pPr>
            <w:r w:rsidRPr="00932619">
              <w:rPr>
                <w:rFonts w:eastAsia="Times New Roman" w:cstheme="minorHAnsi"/>
                <w:color w:val="000000"/>
              </w:rPr>
              <w:t>Confirmation under Regulation 160 of SEBI (Issue of capital and disclosure requirement) Regulation,2018 as per format specified in Annexure VIII</w:t>
            </w:r>
          </w:p>
        </w:tc>
        <w:tc>
          <w:tcPr>
            <w:tcW w:w="1620" w:type="dxa"/>
            <w:vAlign w:val="center"/>
          </w:tcPr>
          <w:p w14:paraId="3A491B6C" w14:textId="77777777" w:rsidR="00F35DAF" w:rsidRPr="00932619" w:rsidRDefault="00F35DAF" w:rsidP="00932619">
            <w:pPr>
              <w:spacing w:after="0" w:line="240" w:lineRule="auto"/>
              <w:jc w:val="both"/>
              <w:rPr>
                <w:rFonts w:eastAsia="Times New Roman" w:cstheme="minorHAnsi"/>
                <w:color w:val="000000"/>
              </w:rPr>
            </w:pPr>
          </w:p>
        </w:tc>
      </w:tr>
      <w:tr w:rsidR="00EB6C17" w:rsidRPr="00932619" w14:paraId="34C1A8BC" w14:textId="77777777" w:rsidTr="00932619">
        <w:trPr>
          <w:cantSplit/>
          <w:trHeight w:val="649"/>
        </w:trPr>
        <w:tc>
          <w:tcPr>
            <w:tcW w:w="918" w:type="dxa"/>
          </w:tcPr>
          <w:p w14:paraId="5398F73C" w14:textId="77777777" w:rsidR="00EB6C17" w:rsidRPr="00932619" w:rsidRDefault="00EB6C17"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tcPr>
          <w:p w14:paraId="52F818B3" w14:textId="77777777" w:rsidR="00EB6C17" w:rsidRPr="00932619" w:rsidRDefault="00EB6C17" w:rsidP="00932619">
            <w:pPr>
              <w:spacing w:after="0" w:line="240" w:lineRule="auto"/>
              <w:jc w:val="both"/>
              <w:rPr>
                <w:rFonts w:cstheme="minorHAnsi"/>
              </w:rPr>
            </w:pPr>
            <w:r w:rsidRPr="00932619">
              <w:rPr>
                <w:rFonts w:cstheme="minorHAnsi"/>
              </w:rPr>
              <w:t>Additional documents, in case proposed allotment is as per Regulation 164A - Stressed asset</w:t>
            </w:r>
          </w:p>
          <w:p w14:paraId="12D86698" w14:textId="77777777" w:rsidR="00EB6C17" w:rsidRPr="00932619" w:rsidRDefault="00EB6C17" w:rsidP="00932619">
            <w:pPr>
              <w:spacing w:after="0" w:line="240" w:lineRule="auto"/>
              <w:jc w:val="both"/>
              <w:rPr>
                <w:rFonts w:cstheme="minorHAnsi"/>
              </w:rPr>
            </w:pPr>
          </w:p>
          <w:p w14:paraId="12E48759" w14:textId="77777777" w:rsidR="00EB6C17" w:rsidRPr="00932619" w:rsidRDefault="00EB6C17" w:rsidP="00932619">
            <w:pPr>
              <w:pStyle w:val="ListParagraph"/>
              <w:numPr>
                <w:ilvl w:val="0"/>
                <w:numId w:val="40"/>
              </w:numPr>
              <w:spacing w:after="0" w:line="240" w:lineRule="auto"/>
              <w:ind w:left="331" w:hanging="331"/>
              <w:jc w:val="both"/>
              <w:rPr>
                <w:rFonts w:cstheme="minorHAnsi"/>
              </w:rPr>
            </w:pPr>
            <w:r w:rsidRPr="00932619">
              <w:rPr>
                <w:rFonts w:cstheme="minorHAnsi"/>
              </w:rPr>
              <w:t xml:space="preserve">Certificate </w:t>
            </w:r>
            <w:proofErr w:type="gramStart"/>
            <w:r w:rsidRPr="00932619">
              <w:rPr>
                <w:rFonts w:cstheme="minorHAnsi"/>
              </w:rPr>
              <w:t>form</w:t>
            </w:r>
            <w:proofErr w:type="gramEnd"/>
            <w:r w:rsidRPr="00932619">
              <w:rPr>
                <w:rFonts w:cstheme="minorHAnsi"/>
              </w:rPr>
              <w:t xml:space="preserve"> the Statutory Auditor of the company inter alia certifying that all conditions under sub-regulations (1), (2), (3), (4) and (5) of regulation 164A are met at the time of dispatch of notice for general meeting proposed for passing the special resolution.</w:t>
            </w:r>
          </w:p>
          <w:p w14:paraId="2E519BA1" w14:textId="642928A9" w:rsidR="00EB6C17" w:rsidRPr="00932619" w:rsidRDefault="00EB6C17" w:rsidP="00932619">
            <w:pPr>
              <w:pStyle w:val="ListParagraph"/>
              <w:numPr>
                <w:ilvl w:val="0"/>
                <w:numId w:val="40"/>
              </w:numPr>
              <w:spacing w:after="0" w:line="240" w:lineRule="auto"/>
              <w:ind w:left="331" w:hanging="331"/>
              <w:jc w:val="both"/>
              <w:rPr>
                <w:rFonts w:eastAsia="Times New Roman" w:cstheme="minorHAnsi"/>
                <w:color w:val="000000"/>
              </w:rPr>
            </w:pPr>
            <w:r w:rsidRPr="00932619">
              <w:rPr>
                <w:rFonts w:cstheme="minorHAnsi"/>
              </w:rPr>
              <w:t>Certificate from the Audit Committee of the company inter alia certifying that all conditions under sub-regulations (1), (2), (3), (4) and (5) of regulation 164A are met at the time of dispatch of notice for general meeting proposed for passing the special resolution</w:t>
            </w:r>
          </w:p>
        </w:tc>
        <w:tc>
          <w:tcPr>
            <w:tcW w:w="1620" w:type="dxa"/>
            <w:vAlign w:val="center"/>
          </w:tcPr>
          <w:p w14:paraId="0BCC395F" w14:textId="77777777" w:rsidR="00EB6C17" w:rsidRPr="00932619" w:rsidRDefault="00EB6C17" w:rsidP="00932619">
            <w:pPr>
              <w:spacing w:after="0" w:line="240" w:lineRule="auto"/>
              <w:jc w:val="both"/>
              <w:rPr>
                <w:rFonts w:eastAsia="Times New Roman" w:cstheme="minorHAnsi"/>
                <w:color w:val="000000"/>
              </w:rPr>
            </w:pPr>
          </w:p>
        </w:tc>
      </w:tr>
      <w:tr w:rsidR="00EB6C17" w:rsidRPr="00932619" w14:paraId="35F4555B" w14:textId="77777777" w:rsidTr="00932619">
        <w:trPr>
          <w:cantSplit/>
          <w:trHeight w:val="1708"/>
        </w:trPr>
        <w:tc>
          <w:tcPr>
            <w:tcW w:w="918" w:type="dxa"/>
          </w:tcPr>
          <w:p w14:paraId="26AE7DE0" w14:textId="77777777" w:rsidR="00EB6C17" w:rsidRPr="00932619" w:rsidRDefault="00EB6C17" w:rsidP="00932619">
            <w:pPr>
              <w:pStyle w:val="ListParagraph"/>
              <w:numPr>
                <w:ilvl w:val="0"/>
                <w:numId w:val="21"/>
              </w:numPr>
              <w:spacing w:after="0" w:line="240" w:lineRule="auto"/>
              <w:ind w:left="0" w:firstLine="0"/>
              <w:jc w:val="both"/>
              <w:rPr>
                <w:rFonts w:eastAsia="Times New Roman" w:cstheme="minorHAnsi"/>
                <w:color w:val="000000"/>
              </w:rPr>
            </w:pPr>
          </w:p>
        </w:tc>
        <w:tc>
          <w:tcPr>
            <w:tcW w:w="7200" w:type="dxa"/>
          </w:tcPr>
          <w:p w14:paraId="0F1FBB57" w14:textId="77777777" w:rsidR="00EB6C17" w:rsidRDefault="00EB6C17" w:rsidP="00932619">
            <w:pPr>
              <w:pStyle w:val="ListParagraph"/>
              <w:spacing w:after="0" w:line="240" w:lineRule="auto"/>
              <w:ind w:left="0"/>
              <w:jc w:val="both"/>
              <w:rPr>
                <w:rFonts w:cstheme="minorHAnsi"/>
              </w:rPr>
            </w:pPr>
            <w:r w:rsidRPr="00932619">
              <w:rPr>
                <w:rFonts w:cstheme="minorHAnsi"/>
              </w:rPr>
              <w:t>Non-refundable Processing Fees of Rs. 100,000/- + GST @ 18% by way of Cheque/DD/NEFT in favor of “Metropolitan Stock Exchange of India Limited”</w:t>
            </w:r>
          </w:p>
          <w:p w14:paraId="1E0548B1" w14:textId="77777777" w:rsidR="00932619" w:rsidRPr="00932619" w:rsidRDefault="00932619" w:rsidP="00932619">
            <w:pPr>
              <w:pStyle w:val="ListParagraph"/>
              <w:spacing w:after="0" w:line="240" w:lineRule="auto"/>
              <w:ind w:left="0"/>
              <w:jc w:val="both"/>
              <w:rPr>
                <w:rFonts w:cstheme="minorHAnsi"/>
              </w:rPr>
            </w:pPr>
          </w:p>
          <w:p w14:paraId="4F62BE96" w14:textId="72CA5C83" w:rsidR="00EB6C17" w:rsidRPr="00932619" w:rsidRDefault="00EB6C17" w:rsidP="00932619">
            <w:pPr>
              <w:spacing w:after="0" w:line="240" w:lineRule="auto"/>
              <w:jc w:val="both"/>
              <w:rPr>
                <w:rFonts w:cstheme="minorHAnsi"/>
                <w:color w:val="EE0000"/>
                <w:lang w:val="en-IN"/>
              </w:rPr>
            </w:pPr>
            <w:r w:rsidRPr="00932619">
              <w:rPr>
                <w:rFonts w:cstheme="minorHAnsi"/>
                <w:lang w:val="en-IN"/>
              </w:rPr>
              <w:t>*Request you to kindly deduct tax at the rate of </w:t>
            </w:r>
            <w:r w:rsidRPr="00932619">
              <w:rPr>
                <w:rFonts w:cstheme="minorHAnsi"/>
                <w:b/>
                <w:bCs/>
                <w:lang w:val="en-IN"/>
              </w:rPr>
              <w:t>0.30% </w:t>
            </w:r>
            <w:r w:rsidRPr="00932619">
              <w:rPr>
                <w:rFonts w:cstheme="minorHAnsi"/>
                <w:lang w:val="en-IN"/>
              </w:rPr>
              <w:t>against onwards/booking of the payment</w:t>
            </w:r>
            <w:r w:rsidRPr="00932619">
              <w:rPr>
                <w:rFonts w:cstheme="minorHAnsi"/>
                <w:b/>
                <w:bCs/>
                <w:lang w:val="en-IN"/>
              </w:rPr>
              <w:t> </w:t>
            </w:r>
            <w:r w:rsidRPr="00932619">
              <w:rPr>
                <w:rFonts w:cstheme="minorHAnsi"/>
                <w:lang w:val="en-IN"/>
              </w:rPr>
              <w:t xml:space="preserve">in respect of the amounts paid or credited to us, which are in the nature as provided under section </w:t>
            </w:r>
            <w:r w:rsidRPr="00932619">
              <w:rPr>
                <w:rFonts w:cstheme="minorHAnsi"/>
                <w:b/>
                <w:bCs/>
                <w:lang w:val="en-IN"/>
              </w:rPr>
              <w:t>193</w:t>
            </w:r>
            <w:r w:rsidRPr="00932619">
              <w:rPr>
                <w:rFonts w:cstheme="minorHAnsi"/>
                <w:lang w:val="en-IN"/>
              </w:rPr>
              <w:t xml:space="preserve"> of the </w:t>
            </w:r>
            <w:r w:rsidR="00932619" w:rsidRPr="00932619">
              <w:rPr>
                <w:rFonts w:cstheme="minorHAnsi"/>
                <w:lang w:val="en-IN"/>
              </w:rPr>
              <w:t>Act. *</w:t>
            </w:r>
          </w:p>
        </w:tc>
        <w:tc>
          <w:tcPr>
            <w:tcW w:w="1620" w:type="dxa"/>
          </w:tcPr>
          <w:p w14:paraId="1A36735C" w14:textId="77777777" w:rsidR="00EB6C17" w:rsidRPr="00932619" w:rsidRDefault="00EB6C17" w:rsidP="00932619">
            <w:pPr>
              <w:spacing w:after="0" w:line="240" w:lineRule="auto"/>
              <w:jc w:val="both"/>
              <w:rPr>
                <w:rFonts w:eastAsia="Times New Roman" w:cstheme="minorHAnsi"/>
                <w:color w:val="000000"/>
              </w:rPr>
            </w:pPr>
          </w:p>
        </w:tc>
      </w:tr>
    </w:tbl>
    <w:p w14:paraId="004F7212" w14:textId="77777777" w:rsidR="00F35DAF" w:rsidRPr="00932619" w:rsidRDefault="00F35DAF" w:rsidP="00932619">
      <w:pPr>
        <w:spacing w:after="0" w:line="240" w:lineRule="auto"/>
        <w:jc w:val="both"/>
        <w:rPr>
          <w:rFonts w:eastAsia="Times New Roman" w:cstheme="minorHAnsi"/>
          <w:b/>
          <w:color w:val="000000"/>
        </w:rPr>
      </w:pPr>
    </w:p>
    <w:p w14:paraId="02D7CDEC" w14:textId="77777777" w:rsidR="00F35DAF" w:rsidRPr="00932619" w:rsidRDefault="00F35DAF" w:rsidP="00932619">
      <w:pPr>
        <w:spacing w:after="0" w:line="240" w:lineRule="auto"/>
        <w:jc w:val="both"/>
        <w:rPr>
          <w:rFonts w:eastAsia="Times New Roman" w:cstheme="minorHAnsi"/>
          <w:b/>
          <w:color w:val="000000"/>
        </w:rPr>
      </w:pPr>
      <w:r w:rsidRPr="00932619">
        <w:rPr>
          <w:rFonts w:eastAsia="Times New Roman" w:cstheme="minorHAnsi"/>
          <w:b/>
          <w:color w:val="000000"/>
        </w:rPr>
        <w:t>Date:</w:t>
      </w:r>
    </w:p>
    <w:p w14:paraId="2C037EC0" w14:textId="77777777" w:rsidR="00F35DAF" w:rsidRPr="00932619" w:rsidRDefault="00F35DAF" w:rsidP="00932619">
      <w:pPr>
        <w:spacing w:after="0" w:line="240" w:lineRule="auto"/>
        <w:jc w:val="both"/>
        <w:rPr>
          <w:rFonts w:eastAsia="Times New Roman" w:cstheme="minorHAnsi"/>
          <w:b/>
          <w:color w:val="000000"/>
        </w:rPr>
      </w:pPr>
      <w:r w:rsidRPr="00932619">
        <w:rPr>
          <w:rFonts w:eastAsia="Times New Roman" w:cstheme="minorHAnsi"/>
          <w:b/>
          <w:color w:val="000000"/>
        </w:rPr>
        <w:t>Place:</w:t>
      </w:r>
    </w:p>
    <w:p w14:paraId="1D224D74" w14:textId="77777777" w:rsidR="00F35DAF" w:rsidRPr="00932619" w:rsidRDefault="00F35DAF" w:rsidP="00932619">
      <w:pPr>
        <w:spacing w:after="0" w:line="240" w:lineRule="auto"/>
        <w:jc w:val="both"/>
        <w:rPr>
          <w:rFonts w:eastAsia="Times New Roman" w:cstheme="minorHAnsi"/>
          <w:b/>
          <w:color w:val="000000"/>
        </w:rPr>
      </w:pPr>
    </w:p>
    <w:p w14:paraId="20E98526" w14:textId="3981D230" w:rsidR="00F35DAF" w:rsidRPr="00932619" w:rsidRDefault="00F35DAF" w:rsidP="00932619">
      <w:pPr>
        <w:spacing w:after="0" w:line="240" w:lineRule="auto"/>
        <w:jc w:val="both"/>
        <w:rPr>
          <w:rFonts w:eastAsia="Times New Roman" w:cstheme="minorHAnsi"/>
          <w:b/>
          <w:color w:val="000000"/>
        </w:rPr>
      </w:pPr>
      <w:r w:rsidRPr="00932619">
        <w:rPr>
          <w:rFonts w:eastAsia="Times New Roman" w:cstheme="minorHAnsi"/>
          <w:b/>
          <w:color w:val="000000"/>
        </w:rPr>
        <w:t xml:space="preserve">Signature of Managing Director/ Company Secretary </w:t>
      </w:r>
      <w:r w:rsidRPr="00932619">
        <w:rPr>
          <w:rFonts w:cstheme="minorHAnsi"/>
          <w:b/>
        </w:rPr>
        <w:br w:type="page"/>
      </w:r>
    </w:p>
    <w:p w14:paraId="1496E927" w14:textId="6C71EB1B" w:rsidR="001047F7" w:rsidRPr="00932619" w:rsidRDefault="001047F7" w:rsidP="00932619">
      <w:pPr>
        <w:spacing w:after="0" w:line="240" w:lineRule="auto"/>
        <w:jc w:val="right"/>
        <w:rPr>
          <w:rFonts w:cstheme="minorHAnsi"/>
          <w:b/>
          <w:u w:val="single"/>
        </w:rPr>
      </w:pPr>
      <w:r w:rsidRPr="00932619">
        <w:rPr>
          <w:rFonts w:cstheme="minorHAnsi"/>
          <w:b/>
          <w:u w:val="single"/>
        </w:rPr>
        <w:lastRenderedPageBreak/>
        <w:t>Annexure I</w:t>
      </w:r>
    </w:p>
    <w:p w14:paraId="7C7B4B3D" w14:textId="77777777" w:rsidR="001047F7" w:rsidRPr="00932619" w:rsidRDefault="001047F7" w:rsidP="00932619">
      <w:pPr>
        <w:spacing w:after="0" w:line="240" w:lineRule="auto"/>
        <w:jc w:val="both"/>
        <w:rPr>
          <w:rFonts w:cstheme="minorHAnsi"/>
          <w:b/>
          <w:bCs/>
          <w:u w:val="single"/>
        </w:rPr>
      </w:pPr>
    </w:p>
    <w:p w14:paraId="21026DB4" w14:textId="77777777" w:rsidR="001047F7" w:rsidRPr="00932619" w:rsidRDefault="001047F7" w:rsidP="00932619">
      <w:pPr>
        <w:spacing w:after="0" w:line="240" w:lineRule="auto"/>
        <w:jc w:val="both"/>
        <w:rPr>
          <w:rFonts w:cstheme="minorHAnsi"/>
          <w:b/>
          <w:u w:val="single"/>
        </w:rPr>
      </w:pPr>
      <w:r w:rsidRPr="00932619">
        <w:rPr>
          <w:rFonts w:cstheme="minorHAnsi"/>
          <w:b/>
          <w:u w:val="single"/>
        </w:rPr>
        <w:t>PRESCRIBED FORMAT OF APPLICATION TO BE SUBMITTED B</w:t>
      </w:r>
      <w:r w:rsidR="00A818D0" w:rsidRPr="00932619">
        <w:rPr>
          <w:rFonts w:cstheme="minorHAnsi"/>
          <w:b/>
          <w:u w:val="single"/>
        </w:rPr>
        <w:t>Y THE COMPANY ON ITS LETTERHEAD</w:t>
      </w:r>
    </w:p>
    <w:p w14:paraId="753766AF" w14:textId="77777777" w:rsidR="001047F7" w:rsidRPr="00932619" w:rsidRDefault="001047F7" w:rsidP="00932619">
      <w:pPr>
        <w:spacing w:after="0" w:line="240" w:lineRule="auto"/>
        <w:jc w:val="both"/>
        <w:rPr>
          <w:rFonts w:cstheme="minorHAnsi"/>
        </w:rPr>
      </w:pPr>
    </w:p>
    <w:p w14:paraId="696B2EAC" w14:textId="77777777" w:rsidR="001047F7" w:rsidRPr="00932619" w:rsidRDefault="001047F7" w:rsidP="00932619">
      <w:pPr>
        <w:spacing w:after="0" w:line="240" w:lineRule="auto"/>
        <w:jc w:val="both"/>
        <w:rPr>
          <w:rFonts w:cstheme="minorHAnsi"/>
        </w:rPr>
      </w:pPr>
    </w:p>
    <w:p w14:paraId="4FEA7A4A" w14:textId="77777777" w:rsidR="001047F7" w:rsidRPr="00932619" w:rsidRDefault="001047F7" w:rsidP="00932619">
      <w:pPr>
        <w:spacing w:after="0" w:line="240" w:lineRule="auto"/>
        <w:jc w:val="both"/>
        <w:rPr>
          <w:rFonts w:cstheme="minorHAnsi"/>
        </w:rPr>
      </w:pPr>
      <w:r w:rsidRPr="00932619">
        <w:rPr>
          <w:rFonts w:cstheme="minorHAnsi"/>
        </w:rPr>
        <w:t>Date:</w:t>
      </w:r>
    </w:p>
    <w:p w14:paraId="716241BF" w14:textId="77777777" w:rsidR="001047F7" w:rsidRPr="00932619" w:rsidRDefault="001047F7" w:rsidP="00932619">
      <w:pPr>
        <w:spacing w:after="0" w:line="240" w:lineRule="auto"/>
        <w:jc w:val="both"/>
        <w:rPr>
          <w:rFonts w:cstheme="minorHAnsi"/>
        </w:rPr>
      </w:pPr>
    </w:p>
    <w:p w14:paraId="6181268F" w14:textId="77777777" w:rsidR="00430B93" w:rsidRPr="00932619" w:rsidRDefault="00430B93" w:rsidP="00932619">
      <w:pPr>
        <w:spacing w:after="0" w:line="240" w:lineRule="auto"/>
        <w:jc w:val="both"/>
        <w:rPr>
          <w:rFonts w:cstheme="minorHAnsi"/>
          <w:b/>
        </w:rPr>
      </w:pPr>
      <w:r w:rsidRPr="00932619">
        <w:rPr>
          <w:rFonts w:cstheme="minorHAnsi"/>
          <w:b/>
        </w:rPr>
        <w:t>To,</w:t>
      </w:r>
    </w:p>
    <w:p w14:paraId="32B124A0" w14:textId="77777777" w:rsidR="00430B93" w:rsidRPr="00932619" w:rsidRDefault="00430B93" w:rsidP="00932619">
      <w:pPr>
        <w:spacing w:after="0" w:line="240" w:lineRule="auto"/>
        <w:jc w:val="both"/>
        <w:rPr>
          <w:rFonts w:cstheme="minorHAnsi"/>
          <w:b/>
        </w:rPr>
      </w:pPr>
      <w:r w:rsidRPr="00932619">
        <w:rPr>
          <w:rFonts w:cstheme="minorHAnsi"/>
          <w:b/>
        </w:rPr>
        <w:t>Head – Listing</w:t>
      </w:r>
    </w:p>
    <w:p w14:paraId="50D6DE73" w14:textId="77777777" w:rsidR="00430B93" w:rsidRPr="00932619" w:rsidRDefault="00430B93" w:rsidP="00932619">
      <w:pPr>
        <w:spacing w:after="0" w:line="240" w:lineRule="auto"/>
        <w:jc w:val="both"/>
        <w:rPr>
          <w:rFonts w:cstheme="minorHAnsi"/>
          <w:b/>
        </w:rPr>
      </w:pPr>
      <w:r w:rsidRPr="00932619">
        <w:rPr>
          <w:rFonts w:cstheme="minorHAnsi"/>
          <w:b/>
        </w:rPr>
        <w:t>Metropolitan Stock Exchange of India Limited (MSE)</w:t>
      </w:r>
    </w:p>
    <w:p w14:paraId="5E20B0D3" w14:textId="77777777" w:rsidR="00A818D0" w:rsidRPr="00932619" w:rsidRDefault="00A818D0" w:rsidP="00932619">
      <w:pPr>
        <w:spacing w:after="0" w:line="240" w:lineRule="auto"/>
        <w:jc w:val="both"/>
        <w:rPr>
          <w:rFonts w:cstheme="minorHAnsi"/>
        </w:rPr>
      </w:pPr>
      <w:r w:rsidRPr="00932619">
        <w:rPr>
          <w:rFonts w:cstheme="minorHAnsi"/>
        </w:rPr>
        <w:t xml:space="preserve">Building A, Unit 205A, 2nd Floor, </w:t>
      </w:r>
    </w:p>
    <w:p w14:paraId="272C80B2" w14:textId="77777777" w:rsidR="00A818D0" w:rsidRPr="00932619" w:rsidRDefault="00A818D0" w:rsidP="00932619">
      <w:pPr>
        <w:spacing w:after="0" w:line="240" w:lineRule="auto"/>
        <w:jc w:val="both"/>
        <w:rPr>
          <w:rFonts w:cstheme="minorHAnsi"/>
        </w:rPr>
      </w:pPr>
      <w:r w:rsidRPr="00932619">
        <w:rPr>
          <w:rFonts w:cstheme="minorHAnsi"/>
        </w:rPr>
        <w:t xml:space="preserve">Piramal Agastya Corporate </w:t>
      </w:r>
      <w:proofErr w:type="spellStart"/>
      <w:proofErr w:type="gramStart"/>
      <w:r w:rsidRPr="00932619">
        <w:rPr>
          <w:rFonts w:cstheme="minorHAnsi"/>
        </w:rPr>
        <w:t>Park,L</w:t>
      </w:r>
      <w:proofErr w:type="gramEnd"/>
      <w:r w:rsidRPr="00932619">
        <w:rPr>
          <w:rFonts w:cstheme="minorHAnsi"/>
        </w:rPr>
        <w:t>.</w:t>
      </w:r>
      <w:proofErr w:type="gramStart"/>
      <w:r w:rsidRPr="00932619">
        <w:rPr>
          <w:rFonts w:cstheme="minorHAnsi"/>
        </w:rPr>
        <w:t>B.S</w:t>
      </w:r>
      <w:proofErr w:type="spellEnd"/>
      <w:proofErr w:type="gramEnd"/>
      <w:r w:rsidRPr="00932619">
        <w:rPr>
          <w:rFonts w:cstheme="minorHAnsi"/>
        </w:rPr>
        <w:t xml:space="preserve"> Road, </w:t>
      </w:r>
    </w:p>
    <w:p w14:paraId="7151F1AC" w14:textId="77777777" w:rsidR="00430B93" w:rsidRPr="00932619" w:rsidRDefault="00A818D0" w:rsidP="00932619">
      <w:pPr>
        <w:spacing w:after="0" w:line="240" w:lineRule="auto"/>
        <w:jc w:val="both"/>
        <w:rPr>
          <w:rFonts w:cstheme="minorHAnsi"/>
        </w:rPr>
      </w:pPr>
      <w:r w:rsidRPr="00932619">
        <w:rPr>
          <w:rFonts w:cstheme="minorHAnsi"/>
        </w:rPr>
        <w:t>Kurla West, Mumbai - 400 070</w:t>
      </w:r>
    </w:p>
    <w:p w14:paraId="6FB1387C" w14:textId="77777777" w:rsidR="00A818D0" w:rsidRPr="00932619" w:rsidRDefault="00A818D0" w:rsidP="00932619">
      <w:pPr>
        <w:spacing w:after="0" w:line="240" w:lineRule="auto"/>
        <w:jc w:val="both"/>
        <w:rPr>
          <w:rFonts w:cstheme="minorHAnsi"/>
        </w:rPr>
      </w:pPr>
    </w:p>
    <w:p w14:paraId="7CD0E78D" w14:textId="77777777" w:rsidR="001047F7" w:rsidRPr="00932619" w:rsidRDefault="001047F7" w:rsidP="00932619">
      <w:pPr>
        <w:spacing w:after="0" w:line="240" w:lineRule="auto"/>
        <w:jc w:val="both"/>
        <w:rPr>
          <w:rFonts w:cstheme="minorHAnsi"/>
        </w:rPr>
      </w:pPr>
      <w:r w:rsidRPr="00932619">
        <w:rPr>
          <w:rFonts w:cstheme="minorHAnsi"/>
        </w:rPr>
        <w:t>Dear Sir,</w:t>
      </w:r>
    </w:p>
    <w:p w14:paraId="75500BD3" w14:textId="77777777" w:rsidR="001047F7" w:rsidRPr="00932619" w:rsidRDefault="001047F7" w:rsidP="00932619">
      <w:pPr>
        <w:spacing w:after="0" w:line="240" w:lineRule="auto"/>
        <w:jc w:val="both"/>
        <w:rPr>
          <w:rFonts w:cstheme="minorHAnsi"/>
        </w:rPr>
      </w:pPr>
      <w:r w:rsidRPr="00932619">
        <w:rPr>
          <w:rFonts w:cstheme="minorHAnsi"/>
        </w:rPr>
        <w:t xml:space="preserve">  </w:t>
      </w:r>
    </w:p>
    <w:p w14:paraId="1AE28462" w14:textId="77777777" w:rsidR="001047F7" w:rsidRPr="00932619" w:rsidRDefault="001047F7" w:rsidP="00932619">
      <w:pPr>
        <w:pStyle w:val="BodyText"/>
        <w:spacing w:after="0" w:line="240" w:lineRule="auto"/>
        <w:jc w:val="both"/>
        <w:rPr>
          <w:rFonts w:cstheme="minorHAnsi"/>
          <w:b/>
        </w:rPr>
      </w:pPr>
      <w:r w:rsidRPr="00932619">
        <w:rPr>
          <w:rFonts w:cstheme="minorHAnsi"/>
          <w:b/>
        </w:rPr>
        <w:t>Sub: Application for “In-</w:t>
      </w:r>
      <w:proofErr w:type="gramStart"/>
      <w:r w:rsidRPr="00932619">
        <w:rPr>
          <w:rFonts w:cstheme="minorHAnsi"/>
          <w:b/>
        </w:rPr>
        <w:t>principle</w:t>
      </w:r>
      <w:proofErr w:type="gramEnd"/>
      <w:r w:rsidRPr="00932619">
        <w:rPr>
          <w:rFonts w:cstheme="minorHAnsi"/>
          <w:b/>
        </w:rPr>
        <w:t xml:space="preserve"> approval” for issue and allotment of ___________ (Quantity &amp; Type of Securities) to be issued on a preferential basis under Regulation 28(1) of the SEBI (Listing Obligations and Disclosure Requirements), Regulations, 2015.</w:t>
      </w:r>
    </w:p>
    <w:p w14:paraId="7EFD5846" w14:textId="77777777" w:rsidR="001047F7" w:rsidRPr="00932619" w:rsidRDefault="001047F7" w:rsidP="00932619">
      <w:pPr>
        <w:pStyle w:val="BodyText"/>
        <w:spacing w:after="0" w:line="240" w:lineRule="auto"/>
        <w:jc w:val="both"/>
        <w:rPr>
          <w:rFonts w:cstheme="minorHAnsi"/>
          <w:u w:color="FFFFFF"/>
        </w:rPr>
      </w:pPr>
    </w:p>
    <w:p w14:paraId="583069DE" w14:textId="77777777" w:rsidR="001047F7" w:rsidRPr="00932619" w:rsidRDefault="001047F7" w:rsidP="00932619">
      <w:pPr>
        <w:pStyle w:val="BodyText"/>
        <w:spacing w:after="0" w:line="240" w:lineRule="auto"/>
        <w:jc w:val="both"/>
        <w:rPr>
          <w:rFonts w:cstheme="minorHAnsi"/>
        </w:rPr>
      </w:pPr>
      <w:r w:rsidRPr="00932619">
        <w:rPr>
          <w:rFonts w:cstheme="minorHAnsi"/>
          <w:u w:color="FFFFFF"/>
        </w:rPr>
        <w:t xml:space="preserve">In terms of </w:t>
      </w:r>
      <w:r w:rsidRPr="00932619">
        <w:rPr>
          <w:rFonts w:cstheme="minorHAnsi"/>
        </w:rPr>
        <w:t>Regulation 28(1) of the SEBI (Listing Obligations and Disclosure Requirements), Regulations, 2015,</w:t>
      </w:r>
      <w:r w:rsidRPr="00932619">
        <w:rPr>
          <w:rFonts w:cstheme="minorHAnsi"/>
          <w:u w:color="FFFFFF"/>
        </w:rPr>
        <w:t xml:space="preserve"> we hereby </w:t>
      </w:r>
      <w:r w:rsidRPr="00932619">
        <w:rPr>
          <w:rFonts w:cstheme="minorHAnsi"/>
        </w:rPr>
        <w:t>seek your “In-principle approval” prior to issue and allotment of __________ (Quantity &amp; Type of Securities) to promoters and/or other than promoters on a preferential basis in accordance with provisions specified under Chapter V of SEBI (ICDR) Regulations, 2018.</w:t>
      </w:r>
    </w:p>
    <w:p w14:paraId="545A4DFA" w14:textId="77777777" w:rsidR="001047F7" w:rsidRPr="00932619" w:rsidRDefault="001047F7" w:rsidP="00932619">
      <w:pPr>
        <w:pStyle w:val="BodyText"/>
        <w:spacing w:after="0" w:line="240" w:lineRule="auto"/>
        <w:jc w:val="both"/>
        <w:rPr>
          <w:rFonts w:cstheme="minorHAnsi"/>
        </w:rPr>
      </w:pPr>
    </w:p>
    <w:p w14:paraId="276E51FA" w14:textId="77777777" w:rsidR="001047F7" w:rsidRPr="00932619" w:rsidRDefault="001047F7" w:rsidP="00932619">
      <w:pPr>
        <w:pStyle w:val="BodyText"/>
        <w:numPr>
          <w:ilvl w:val="0"/>
          <w:numId w:val="25"/>
        </w:numPr>
        <w:spacing w:after="0" w:line="240" w:lineRule="auto"/>
        <w:ind w:left="284" w:hanging="284"/>
        <w:jc w:val="both"/>
        <w:rPr>
          <w:rFonts w:cstheme="minorHAnsi"/>
        </w:rPr>
      </w:pPr>
      <w:r w:rsidRPr="00932619">
        <w:rPr>
          <w:rFonts w:cstheme="minorHAnsi"/>
        </w:rPr>
        <w:t>The brief particulars of the proposed preferential</w:t>
      </w:r>
      <w:r w:rsidR="00DD4CDD" w:rsidRPr="00932619">
        <w:rPr>
          <w:rFonts w:cstheme="minorHAnsi"/>
        </w:rPr>
        <w:t xml:space="preserve"> issue are given as Annexure V.</w:t>
      </w:r>
    </w:p>
    <w:p w14:paraId="4E4BBBB6" w14:textId="77777777" w:rsidR="001047F7" w:rsidRPr="00932619" w:rsidRDefault="001047F7" w:rsidP="00932619">
      <w:pPr>
        <w:spacing w:after="0" w:line="240" w:lineRule="auto"/>
        <w:ind w:left="284" w:hanging="284"/>
        <w:jc w:val="both"/>
        <w:rPr>
          <w:rFonts w:cstheme="minorHAnsi"/>
        </w:rPr>
      </w:pPr>
    </w:p>
    <w:p w14:paraId="4A6D116E" w14:textId="77777777" w:rsidR="001047F7" w:rsidRPr="00932619" w:rsidRDefault="001047F7" w:rsidP="00932619">
      <w:pPr>
        <w:pStyle w:val="BodyTextIndent2"/>
        <w:numPr>
          <w:ilvl w:val="0"/>
          <w:numId w:val="25"/>
        </w:numPr>
        <w:spacing w:after="0" w:line="240" w:lineRule="auto"/>
        <w:ind w:left="284" w:hanging="284"/>
        <w:jc w:val="both"/>
        <w:rPr>
          <w:rFonts w:cstheme="minorHAnsi"/>
        </w:rPr>
      </w:pPr>
      <w:r w:rsidRPr="00932619">
        <w:rPr>
          <w:rFonts w:cstheme="minorHAnsi"/>
        </w:rPr>
        <w:t>The particulars of other issues (in sequential order) in respect of which approvals are pending with the Exchange are given hereunder:</w:t>
      </w:r>
    </w:p>
    <w:p w14:paraId="55427A68" w14:textId="77777777" w:rsidR="001047F7" w:rsidRPr="00932619" w:rsidRDefault="001047F7" w:rsidP="00932619">
      <w:pPr>
        <w:spacing w:after="0" w:line="240" w:lineRule="auto"/>
        <w:ind w:left="284" w:hanging="284"/>
        <w:jc w:val="both"/>
        <w:rPr>
          <w:rFonts w:cstheme="minorHAnsi"/>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980"/>
        <w:gridCol w:w="1800"/>
        <w:gridCol w:w="2340"/>
      </w:tblGrid>
      <w:tr w:rsidR="001047F7" w:rsidRPr="00932619" w14:paraId="04519D2C" w14:textId="77777777" w:rsidTr="00CC3A43">
        <w:tc>
          <w:tcPr>
            <w:tcW w:w="2880" w:type="dxa"/>
          </w:tcPr>
          <w:p w14:paraId="725ED2A0" w14:textId="77777777" w:rsidR="001047F7" w:rsidRPr="00932619" w:rsidRDefault="001047F7" w:rsidP="00932619">
            <w:pPr>
              <w:spacing w:after="0" w:line="240" w:lineRule="auto"/>
              <w:jc w:val="both"/>
              <w:rPr>
                <w:rFonts w:cstheme="minorHAnsi"/>
              </w:rPr>
            </w:pPr>
            <w:r w:rsidRPr="00932619">
              <w:rPr>
                <w:rFonts w:cstheme="minorHAnsi"/>
              </w:rPr>
              <w:t>Type of Issue</w:t>
            </w:r>
          </w:p>
          <w:p w14:paraId="3AC34514" w14:textId="77777777" w:rsidR="001047F7" w:rsidRPr="00932619" w:rsidRDefault="001047F7" w:rsidP="00932619">
            <w:pPr>
              <w:spacing w:after="0" w:line="240" w:lineRule="auto"/>
              <w:jc w:val="both"/>
              <w:rPr>
                <w:rFonts w:cstheme="minorHAnsi"/>
              </w:rPr>
            </w:pPr>
            <w:r w:rsidRPr="00932619">
              <w:rPr>
                <w:rFonts w:cstheme="minorHAnsi"/>
              </w:rPr>
              <w:t>(e.g. Amalgamation/ Arrangement, Preferential, Bonus, Rights, etc.)</w:t>
            </w:r>
          </w:p>
        </w:tc>
        <w:tc>
          <w:tcPr>
            <w:tcW w:w="1980" w:type="dxa"/>
          </w:tcPr>
          <w:p w14:paraId="703DDAF7" w14:textId="77777777" w:rsidR="001047F7" w:rsidRPr="00932619" w:rsidRDefault="001047F7" w:rsidP="00932619">
            <w:pPr>
              <w:spacing w:after="0" w:line="240" w:lineRule="auto"/>
              <w:jc w:val="both"/>
              <w:rPr>
                <w:rFonts w:cstheme="minorHAnsi"/>
              </w:rPr>
            </w:pPr>
            <w:r w:rsidRPr="00932619">
              <w:rPr>
                <w:rFonts w:cstheme="minorHAnsi"/>
              </w:rPr>
              <w:t>Size of Issue</w:t>
            </w:r>
          </w:p>
        </w:tc>
        <w:tc>
          <w:tcPr>
            <w:tcW w:w="1800" w:type="dxa"/>
          </w:tcPr>
          <w:p w14:paraId="1006399C" w14:textId="77777777" w:rsidR="001047F7" w:rsidRPr="00932619" w:rsidRDefault="001047F7" w:rsidP="00932619">
            <w:pPr>
              <w:spacing w:after="0" w:line="240" w:lineRule="auto"/>
              <w:jc w:val="both"/>
              <w:rPr>
                <w:rFonts w:cstheme="minorHAnsi"/>
              </w:rPr>
            </w:pPr>
            <w:r w:rsidRPr="00932619">
              <w:rPr>
                <w:rFonts w:cstheme="minorHAnsi"/>
              </w:rPr>
              <w:t>Date of Allotment (if applicable)</w:t>
            </w:r>
          </w:p>
        </w:tc>
        <w:tc>
          <w:tcPr>
            <w:tcW w:w="2340" w:type="dxa"/>
          </w:tcPr>
          <w:p w14:paraId="59DCBD28" w14:textId="77777777" w:rsidR="001047F7" w:rsidRPr="00932619" w:rsidRDefault="001047F7" w:rsidP="00932619">
            <w:pPr>
              <w:spacing w:after="0" w:line="240" w:lineRule="auto"/>
              <w:jc w:val="both"/>
              <w:rPr>
                <w:rFonts w:cstheme="minorHAnsi"/>
              </w:rPr>
            </w:pPr>
            <w:r w:rsidRPr="00932619">
              <w:rPr>
                <w:rFonts w:cstheme="minorHAnsi"/>
              </w:rPr>
              <w:t>Stage of Approval Pending (Tick any one which is applicable)</w:t>
            </w:r>
          </w:p>
        </w:tc>
      </w:tr>
      <w:tr w:rsidR="001047F7" w:rsidRPr="00932619" w14:paraId="66508973" w14:textId="77777777" w:rsidTr="00CC3A43">
        <w:tc>
          <w:tcPr>
            <w:tcW w:w="2880" w:type="dxa"/>
          </w:tcPr>
          <w:p w14:paraId="4A075B34" w14:textId="77777777" w:rsidR="001047F7" w:rsidRPr="00932619" w:rsidRDefault="001047F7" w:rsidP="00932619">
            <w:pPr>
              <w:spacing w:after="0" w:line="240" w:lineRule="auto"/>
              <w:jc w:val="both"/>
              <w:rPr>
                <w:rFonts w:cstheme="minorHAnsi"/>
              </w:rPr>
            </w:pPr>
          </w:p>
        </w:tc>
        <w:tc>
          <w:tcPr>
            <w:tcW w:w="1980" w:type="dxa"/>
          </w:tcPr>
          <w:p w14:paraId="1742B8E7" w14:textId="77777777" w:rsidR="001047F7" w:rsidRPr="00932619" w:rsidRDefault="001047F7" w:rsidP="00932619">
            <w:pPr>
              <w:spacing w:after="0" w:line="240" w:lineRule="auto"/>
              <w:jc w:val="both"/>
              <w:rPr>
                <w:rFonts w:cstheme="minorHAnsi"/>
              </w:rPr>
            </w:pPr>
          </w:p>
        </w:tc>
        <w:tc>
          <w:tcPr>
            <w:tcW w:w="1800" w:type="dxa"/>
          </w:tcPr>
          <w:p w14:paraId="75BC35AE" w14:textId="77777777" w:rsidR="001047F7" w:rsidRPr="00932619" w:rsidRDefault="001047F7" w:rsidP="00932619">
            <w:pPr>
              <w:spacing w:after="0" w:line="240" w:lineRule="auto"/>
              <w:jc w:val="both"/>
              <w:rPr>
                <w:rFonts w:cstheme="minorHAnsi"/>
              </w:rPr>
            </w:pPr>
          </w:p>
        </w:tc>
        <w:tc>
          <w:tcPr>
            <w:tcW w:w="2340" w:type="dxa"/>
          </w:tcPr>
          <w:p w14:paraId="50644427" w14:textId="77777777" w:rsidR="001047F7" w:rsidRPr="00932619" w:rsidRDefault="001047F7" w:rsidP="00932619">
            <w:pPr>
              <w:tabs>
                <w:tab w:val="center" w:pos="1062"/>
                <w:tab w:val="left" w:pos="2297"/>
              </w:tabs>
              <w:spacing w:after="0" w:line="240" w:lineRule="auto"/>
              <w:jc w:val="both"/>
              <w:rPr>
                <w:rFonts w:cstheme="minorHAnsi"/>
              </w:rPr>
            </w:pPr>
            <w:r w:rsidRPr="00932619">
              <w:rPr>
                <w:rFonts w:cstheme="minorHAnsi"/>
              </w:rPr>
              <w:t>(Y/N</w:t>
            </w:r>
            <w:proofErr w:type="gramStart"/>
            <w:r w:rsidRPr="00932619">
              <w:rPr>
                <w:rFonts w:cstheme="minorHAnsi"/>
              </w:rPr>
              <w:t>)</w:t>
            </w:r>
            <w:r w:rsidRPr="00932619">
              <w:rPr>
                <w:rFonts w:cstheme="minorHAnsi"/>
              </w:rPr>
              <w:tab/>
              <w:t xml:space="preserve"> In</w:t>
            </w:r>
            <w:proofErr w:type="gramEnd"/>
            <w:r w:rsidRPr="00932619">
              <w:rPr>
                <w:rFonts w:cstheme="minorHAnsi"/>
              </w:rPr>
              <w:t>-principle</w:t>
            </w:r>
          </w:p>
          <w:p w14:paraId="31977465" w14:textId="77777777" w:rsidR="001047F7" w:rsidRPr="00932619" w:rsidRDefault="001047F7" w:rsidP="00932619">
            <w:pPr>
              <w:spacing w:after="0" w:line="240" w:lineRule="auto"/>
              <w:jc w:val="both"/>
              <w:rPr>
                <w:rFonts w:cstheme="minorHAnsi"/>
              </w:rPr>
            </w:pPr>
            <w:r w:rsidRPr="00932619">
              <w:rPr>
                <w:rFonts w:cstheme="minorHAnsi"/>
              </w:rPr>
              <w:t>(Y/N) Listing</w:t>
            </w:r>
          </w:p>
          <w:p w14:paraId="1A591392" w14:textId="77777777" w:rsidR="001047F7" w:rsidRPr="00932619" w:rsidRDefault="001047F7" w:rsidP="00932619">
            <w:pPr>
              <w:spacing w:after="0" w:line="240" w:lineRule="auto"/>
              <w:jc w:val="both"/>
              <w:rPr>
                <w:rFonts w:cstheme="minorHAnsi"/>
              </w:rPr>
            </w:pPr>
            <w:r w:rsidRPr="00932619">
              <w:rPr>
                <w:rFonts w:cstheme="minorHAnsi"/>
              </w:rPr>
              <w:t>(Y/N) Trading</w:t>
            </w:r>
          </w:p>
        </w:tc>
      </w:tr>
    </w:tbl>
    <w:p w14:paraId="3AB5F092" w14:textId="77777777" w:rsidR="001047F7" w:rsidRPr="00932619" w:rsidRDefault="001047F7" w:rsidP="00932619">
      <w:pPr>
        <w:spacing w:after="0" w:line="240" w:lineRule="auto"/>
        <w:jc w:val="both"/>
        <w:rPr>
          <w:rFonts w:cstheme="minorHAnsi"/>
        </w:rPr>
      </w:pPr>
    </w:p>
    <w:p w14:paraId="70DAEB2D" w14:textId="77777777" w:rsidR="001047F7" w:rsidRPr="00932619" w:rsidRDefault="001047F7" w:rsidP="00932619">
      <w:pPr>
        <w:numPr>
          <w:ilvl w:val="0"/>
          <w:numId w:val="25"/>
        </w:numPr>
        <w:spacing w:after="0" w:line="240" w:lineRule="auto"/>
        <w:jc w:val="both"/>
        <w:rPr>
          <w:rFonts w:cstheme="minorHAnsi"/>
        </w:rPr>
      </w:pPr>
      <w:r w:rsidRPr="00932619">
        <w:rPr>
          <w:rFonts w:cstheme="minorHAnsi"/>
        </w:rPr>
        <w:t>Details of processing fee remitted are given hereunder:</w:t>
      </w:r>
    </w:p>
    <w:p w14:paraId="197D0AE5" w14:textId="77777777" w:rsidR="001047F7" w:rsidRPr="00932619" w:rsidRDefault="001047F7" w:rsidP="00932619">
      <w:pPr>
        <w:spacing w:after="0" w:line="240" w:lineRule="auto"/>
        <w:jc w:val="both"/>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4860"/>
      </w:tblGrid>
      <w:tr w:rsidR="001047F7" w:rsidRPr="00932619" w14:paraId="333EC8CC" w14:textId="77777777" w:rsidTr="00CC3A43">
        <w:tc>
          <w:tcPr>
            <w:tcW w:w="4140" w:type="dxa"/>
          </w:tcPr>
          <w:p w14:paraId="6D17BC3E" w14:textId="77777777" w:rsidR="001047F7" w:rsidRPr="00932619" w:rsidRDefault="001047F7" w:rsidP="00932619">
            <w:pPr>
              <w:spacing w:after="0" w:line="240" w:lineRule="auto"/>
              <w:jc w:val="both"/>
              <w:rPr>
                <w:rFonts w:cstheme="minorHAnsi"/>
              </w:rPr>
            </w:pPr>
            <w:r w:rsidRPr="00932619">
              <w:rPr>
                <w:rFonts w:cstheme="minorHAnsi"/>
              </w:rPr>
              <w:t>Processing Fee (including GST)</w:t>
            </w:r>
          </w:p>
        </w:tc>
        <w:tc>
          <w:tcPr>
            <w:tcW w:w="4860" w:type="dxa"/>
          </w:tcPr>
          <w:p w14:paraId="429D9A8C" w14:textId="77777777" w:rsidR="001047F7" w:rsidRPr="00932619" w:rsidRDefault="001047F7" w:rsidP="00932619">
            <w:pPr>
              <w:spacing w:after="0" w:line="240" w:lineRule="auto"/>
              <w:jc w:val="both"/>
              <w:rPr>
                <w:rFonts w:cstheme="minorHAnsi"/>
              </w:rPr>
            </w:pPr>
          </w:p>
        </w:tc>
      </w:tr>
      <w:tr w:rsidR="001047F7" w:rsidRPr="00932619" w14:paraId="6784BAC6" w14:textId="77777777" w:rsidTr="00CC3A43">
        <w:tc>
          <w:tcPr>
            <w:tcW w:w="4140" w:type="dxa"/>
          </w:tcPr>
          <w:p w14:paraId="0AAA0F15" w14:textId="77777777" w:rsidR="001047F7" w:rsidRPr="00932619" w:rsidRDefault="001047F7" w:rsidP="00932619">
            <w:pPr>
              <w:spacing w:after="0" w:line="240" w:lineRule="auto"/>
              <w:jc w:val="both"/>
              <w:rPr>
                <w:rFonts w:cstheme="minorHAnsi"/>
              </w:rPr>
            </w:pPr>
            <w:r w:rsidRPr="00932619">
              <w:rPr>
                <w:rFonts w:cstheme="minorHAnsi"/>
              </w:rPr>
              <w:t>TDS, if any</w:t>
            </w:r>
          </w:p>
        </w:tc>
        <w:tc>
          <w:tcPr>
            <w:tcW w:w="4860" w:type="dxa"/>
          </w:tcPr>
          <w:p w14:paraId="39114B5B" w14:textId="77777777" w:rsidR="001047F7" w:rsidRPr="00932619" w:rsidRDefault="001047F7" w:rsidP="00932619">
            <w:pPr>
              <w:spacing w:after="0" w:line="240" w:lineRule="auto"/>
              <w:jc w:val="both"/>
              <w:rPr>
                <w:rFonts w:cstheme="minorHAnsi"/>
              </w:rPr>
            </w:pPr>
          </w:p>
        </w:tc>
      </w:tr>
      <w:tr w:rsidR="001047F7" w:rsidRPr="00932619" w14:paraId="03A9E40E" w14:textId="77777777" w:rsidTr="00CC3A43">
        <w:tc>
          <w:tcPr>
            <w:tcW w:w="4140" w:type="dxa"/>
          </w:tcPr>
          <w:p w14:paraId="69FE1A2A" w14:textId="77777777" w:rsidR="001047F7" w:rsidRPr="00932619" w:rsidRDefault="001047F7" w:rsidP="00932619">
            <w:pPr>
              <w:spacing w:after="0" w:line="240" w:lineRule="auto"/>
              <w:jc w:val="both"/>
              <w:rPr>
                <w:rFonts w:cstheme="minorHAnsi"/>
              </w:rPr>
            </w:pPr>
            <w:r w:rsidRPr="00932619">
              <w:rPr>
                <w:rFonts w:cstheme="minorHAnsi"/>
              </w:rPr>
              <w:t>Net amount remitted after TDS</w:t>
            </w:r>
          </w:p>
        </w:tc>
        <w:tc>
          <w:tcPr>
            <w:tcW w:w="4860" w:type="dxa"/>
          </w:tcPr>
          <w:p w14:paraId="543EAE19" w14:textId="77777777" w:rsidR="001047F7" w:rsidRPr="00932619" w:rsidRDefault="001047F7" w:rsidP="00932619">
            <w:pPr>
              <w:spacing w:after="0" w:line="240" w:lineRule="auto"/>
              <w:jc w:val="both"/>
              <w:rPr>
                <w:rFonts w:cstheme="minorHAnsi"/>
              </w:rPr>
            </w:pPr>
          </w:p>
        </w:tc>
      </w:tr>
      <w:tr w:rsidR="001047F7" w:rsidRPr="00932619" w14:paraId="50BAFF64" w14:textId="77777777" w:rsidTr="00CC3A43">
        <w:tc>
          <w:tcPr>
            <w:tcW w:w="4140" w:type="dxa"/>
          </w:tcPr>
          <w:p w14:paraId="279EA0F0" w14:textId="77777777" w:rsidR="001047F7" w:rsidRPr="00932619" w:rsidRDefault="001047F7" w:rsidP="00932619">
            <w:pPr>
              <w:spacing w:after="0" w:line="240" w:lineRule="auto"/>
              <w:jc w:val="both"/>
              <w:rPr>
                <w:rFonts w:cstheme="minorHAnsi"/>
              </w:rPr>
            </w:pPr>
            <w:r w:rsidRPr="00932619">
              <w:rPr>
                <w:rFonts w:cstheme="minorHAnsi"/>
              </w:rPr>
              <w:t>UTR No./Cheque/Demand Draft No.</w:t>
            </w:r>
          </w:p>
        </w:tc>
        <w:tc>
          <w:tcPr>
            <w:tcW w:w="4860" w:type="dxa"/>
          </w:tcPr>
          <w:p w14:paraId="0B90E557" w14:textId="77777777" w:rsidR="001047F7" w:rsidRPr="00932619" w:rsidRDefault="001047F7" w:rsidP="00932619">
            <w:pPr>
              <w:spacing w:after="0" w:line="240" w:lineRule="auto"/>
              <w:jc w:val="both"/>
              <w:rPr>
                <w:rFonts w:cstheme="minorHAnsi"/>
              </w:rPr>
            </w:pPr>
          </w:p>
        </w:tc>
      </w:tr>
      <w:tr w:rsidR="001047F7" w:rsidRPr="00932619" w14:paraId="24FFA8DA" w14:textId="77777777" w:rsidTr="00CC3A43">
        <w:tc>
          <w:tcPr>
            <w:tcW w:w="4140" w:type="dxa"/>
          </w:tcPr>
          <w:p w14:paraId="30E46F6D" w14:textId="77777777" w:rsidR="001047F7" w:rsidRPr="00932619" w:rsidRDefault="001047F7" w:rsidP="00932619">
            <w:pPr>
              <w:spacing w:after="0" w:line="240" w:lineRule="auto"/>
              <w:jc w:val="both"/>
              <w:rPr>
                <w:rFonts w:cstheme="minorHAnsi"/>
              </w:rPr>
            </w:pPr>
            <w:r w:rsidRPr="00932619">
              <w:rPr>
                <w:rFonts w:cstheme="minorHAnsi"/>
              </w:rPr>
              <w:t>Dated</w:t>
            </w:r>
          </w:p>
        </w:tc>
        <w:tc>
          <w:tcPr>
            <w:tcW w:w="4860" w:type="dxa"/>
          </w:tcPr>
          <w:p w14:paraId="4693891B" w14:textId="77777777" w:rsidR="001047F7" w:rsidRPr="00932619" w:rsidRDefault="001047F7" w:rsidP="00932619">
            <w:pPr>
              <w:spacing w:after="0" w:line="240" w:lineRule="auto"/>
              <w:jc w:val="both"/>
              <w:rPr>
                <w:rFonts w:cstheme="minorHAnsi"/>
              </w:rPr>
            </w:pPr>
          </w:p>
        </w:tc>
      </w:tr>
      <w:tr w:rsidR="001047F7" w:rsidRPr="00932619" w14:paraId="6C27BC0C" w14:textId="77777777" w:rsidTr="00CC3A43">
        <w:tc>
          <w:tcPr>
            <w:tcW w:w="4140" w:type="dxa"/>
          </w:tcPr>
          <w:p w14:paraId="7EFD7714" w14:textId="77777777" w:rsidR="001047F7" w:rsidRPr="00932619" w:rsidRDefault="001047F7" w:rsidP="00932619">
            <w:pPr>
              <w:spacing w:after="0" w:line="240" w:lineRule="auto"/>
              <w:jc w:val="both"/>
              <w:rPr>
                <w:rFonts w:cstheme="minorHAnsi"/>
              </w:rPr>
            </w:pPr>
            <w:r w:rsidRPr="00932619">
              <w:rPr>
                <w:rFonts w:cstheme="minorHAnsi"/>
              </w:rPr>
              <w:t xml:space="preserve">Drawn on </w:t>
            </w:r>
          </w:p>
        </w:tc>
        <w:tc>
          <w:tcPr>
            <w:tcW w:w="4860" w:type="dxa"/>
          </w:tcPr>
          <w:p w14:paraId="5CCE29D5" w14:textId="77777777" w:rsidR="001047F7" w:rsidRPr="00932619" w:rsidRDefault="001047F7" w:rsidP="00932619">
            <w:pPr>
              <w:spacing w:after="0" w:line="240" w:lineRule="auto"/>
              <w:jc w:val="both"/>
              <w:rPr>
                <w:rFonts w:cstheme="minorHAnsi"/>
              </w:rPr>
            </w:pPr>
          </w:p>
        </w:tc>
      </w:tr>
    </w:tbl>
    <w:p w14:paraId="4B66193C" w14:textId="77777777" w:rsidR="001047F7" w:rsidRPr="00932619" w:rsidRDefault="001047F7" w:rsidP="00932619">
      <w:pPr>
        <w:spacing w:after="0" w:line="240" w:lineRule="auto"/>
        <w:ind w:left="360" w:hanging="360"/>
        <w:jc w:val="both"/>
        <w:rPr>
          <w:rFonts w:cstheme="minorHAnsi"/>
        </w:rPr>
      </w:pPr>
    </w:p>
    <w:p w14:paraId="26E2FCD2" w14:textId="77777777" w:rsidR="001047F7" w:rsidRPr="00932619" w:rsidRDefault="001047F7" w:rsidP="00932619">
      <w:pPr>
        <w:pStyle w:val="BodyText2"/>
        <w:numPr>
          <w:ilvl w:val="0"/>
          <w:numId w:val="25"/>
        </w:numPr>
        <w:spacing w:after="0" w:line="240" w:lineRule="auto"/>
        <w:jc w:val="both"/>
        <w:rPr>
          <w:rFonts w:cstheme="minorHAnsi"/>
        </w:rPr>
      </w:pPr>
      <w:r w:rsidRPr="00932619">
        <w:rPr>
          <w:rFonts w:cstheme="minorHAnsi"/>
        </w:rPr>
        <w:lastRenderedPageBreak/>
        <w:t>In case of any queries / clarifications the under-mentioned official may be contacted:</w:t>
      </w:r>
    </w:p>
    <w:p w14:paraId="6D09DEF3" w14:textId="77777777" w:rsidR="001047F7" w:rsidRPr="00932619" w:rsidRDefault="001047F7" w:rsidP="00932619">
      <w:pPr>
        <w:spacing w:after="0" w:line="240" w:lineRule="auto"/>
        <w:jc w:val="both"/>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4860"/>
      </w:tblGrid>
      <w:tr w:rsidR="001047F7" w:rsidRPr="00932619" w14:paraId="5837DEA8" w14:textId="77777777" w:rsidTr="00CC3A43">
        <w:trPr>
          <w:cantSplit/>
        </w:trPr>
        <w:tc>
          <w:tcPr>
            <w:tcW w:w="9000" w:type="dxa"/>
            <w:gridSpan w:val="2"/>
          </w:tcPr>
          <w:p w14:paraId="2EBB083D" w14:textId="77777777" w:rsidR="001047F7" w:rsidRPr="00932619" w:rsidRDefault="001047F7" w:rsidP="00932619">
            <w:pPr>
              <w:spacing w:after="0" w:line="240" w:lineRule="auto"/>
              <w:jc w:val="both"/>
              <w:rPr>
                <w:rFonts w:cstheme="minorHAnsi"/>
              </w:rPr>
            </w:pPr>
            <w:r w:rsidRPr="00932619">
              <w:rPr>
                <w:rFonts w:cstheme="minorHAnsi"/>
              </w:rPr>
              <w:t xml:space="preserve">Contact Details </w:t>
            </w:r>
          </w:p>
        </w:tc>
      </w:tr>
      <w:tr w:rsidR="001047F7" w:rsidRPr="00932619" w14:paraId="09BE05CF" w14:textId="77777777" w:rsidTr="00CC3A43">
        <w:tc>
          <w:tcPr>
            <w:tcW w:w="4140" w:type="dxa"/>
          </w:tcPr>
          <w:p w14:paraId="7265AC58" w14:textId="77777777" w:rsidR="001047F7" w:rsidRPr="00932619" w:rsidRDefault="001047F7" w:rsidP="00932619">
            <w:pPr>
              <w:spacing w:after="0" w:line="240" w:lineRule="auto"/>
              <w:jc w:val="both"/>
              <w:rPr>
                <w:rFonts w:cstheme="minorHAnsi"/>
              </w:rPr>
            </w:pPr>
            <w:r w:rsidRPr="00932619">
              <w:rPr>
                <w:rFonts w:cstheme="minorHAnsi"/>
              </w:rPr>
              <w:t xml:space="preserve">Name &amp; Designation of Contact Person </w:t>
            </w:r>
          </w:p>
        </w:tc>
        <w:tc>
          <w:tcPr>
            <w:tcW w:w="4860" w:type="dxa"/>
          </w:tcPr>
          <w:p w14:paraId="41919997" w14:textId="77777777" w:rsidR="001047F7" w:rsidRPr="00932619" w:rsidRDefault="001047F7" w:rsidP="00932619">
            <w:pPr>
              <w:spacing w:after="0" w:line="240" w:lineRule="auto"/>
              <w:jc w:val="both"/>
              <w:rPr>
                <w:rFonts w:cstheme="minorHAnsi"/>
              </w:rPr>
            </w:pPr>
          </w:p>
        </w:tc>
      </w:tr>
      <w:tr w:rsidR="001047F7" w:rsidRPr="00932619" w14:paraId="17833F50" w14:textId="77777777" w:rsidTr="00CC3A43">
        <w:tc>
          <w:tcPr>
            <w:tcW w:w="4140" w:type="dxa"/>
          </w:tcPr>
          <w:p w14:paraId="59F18268" w14:textId="77777777" w:rsidR="001047F7" w:rsidRPr="00932619" w:rsidRDefault="001047F7" w:rsidP="00932619">
            <w:pPr>
              <w:spacing w:after="0" w:line="240" w:lineRule="auto"/>
              <w:jc w:val="both"/>
              <w:rPr>
                <w:rFonts w:cstheme="minorHAnsi"/>
              </w:rPr>
            </w:pPr>
            <w:r w:rsidRPr="00932619">
              <w:rPr>
                <w:rFonts w:cstheme="minorHAnsi"/>
              </w:rPr>
              <w:t>Telephone Nos. (landline &amp; mobile)</w:t>
            </w:r>
          </w:p>
        </w:tc>
        <w:tc>
          <w:tcPr>
            <w:tcW w:w="4860" w:type="dxa"/>
          </w:tcPr>
          <w:p w14:paraId="2124B011" w14:textId="77777777" w:rsidR="001047F7" w:rsidRPr="00932619" w:rsidRDefault="001047F7" w:rsidP="00932619">
            <w:pPr>
              <w:spacing w:after="0" w:line="240" w:lineRule="auto"/>
              <w:jc w:val="both"/>
              <w:rPr>
                <w:rFonts w:cstheme="minorHAnsi"/>
              </w:rPr>
            </w:pPr>
          </w:p>
        </w:tc>
      </w:tr>
      <w:tr w:rsidR="001047F7" w:rsidRPr="00932619" w14:paraId="14EA1C3E" w14:textId="77777777" w:rsidTr="00CC3A43">
        <w:tc>
          <w:tcPr>
            <w:tcW w:w="4140" w:type="dxa"/>
          </w:tcPr>
          <w:p w14:paraId="2120B050" w14:textId="77777777" w:rsidR="001047F7" w:rsidRPr="00932619" w:rsidRDefault="001047F7" w:rsidP="00932619">
            <w:pPr>
              <w:spacing w:after="0" w:line="240" w:lineRule="auto"/>
              <w:jc w:val="both"/>
              <w:rPr>
                <w:rFonts w:cstheme="minorHAnsi"/>
              </w:rPr>
            </w:pPr>
            <w:r w:rsidRPr="00932619">
              <w:rPr>
                <w:rFonts w:cstheme="minorHAnsi"/>
              </w:rPr>
              <w:t>Email – id</w:t>
            </w:r>
          </w:p>
        </w:tc>
        <w:tc>
          <w:tcPr>
            <w:tcW w:w="4860" w:type="dxa"/>
          </w:tcPr>
          <w:p w14:paraId="7E18B524" w14:textId="77777777" w:rsidR="001047F7" w:rsidRPr="00932619" w:rsidRDefault="001047F7" w:rsidP="00932619">
            <w:pPr>
              <w:spacing w:after="0" w:line="240" w:lineRule="auto"/>
              <w:jc w:val="both"/>
              <w:rPr>
                <w:rFonts w:cstheme="minorHAnsi"/>
              </w:rPr>
            </w:pPr>
          </w:p>
        </w:tc>
      </w:tr>
    </w:tbl>
    <w:p w14:paraId="744A3B3B" w14:textId="77777777" w:rsidR="001047F7" w:rsidRPr="00932619" w:rsidRDefault="001047F7" w:rsidP="00932619">
      <w:pPr>
        <w:spacing w:after="0" w:line="240" w:lineRule="auto"/>
        <w:jc w:val="both"/>
        <w:rPr>
          <w:rFonts w:cstheme="minorHAnsi"/>
        </w:rPr>
      </w:pPr>
      <w:r w:rsidRPr="00932619">
        <w:rPr>
          <w:rFonts w:cstheme="minorHAnsi"/>
        </w:rPr>
        <w:t xml:space="preserve"> </w:t>
      </w:r>
    </w:p>
    <w:p w14:paraId="5ECF35ED" w14:textId="77777777" w:rsidR="001047F7" w:rsidRPr="00932619" w:rsidRDefault="001047F7" w:rsidP="00932619">
      <w:pPr>
        <w:pStyle w:val="BodyText2"/>
        <w:numPr>
          <w:ilvl w:val="0"/>
          <w:numId w:val="25"/>
        </w:numPr>
        <w:spacing w:after="0" w:line="240" w:lineRule="auto"/>
        <w:jc w:val="both"/>
        <w:rPr>
          <w:rFonts w:cstheme="minorHAnsi"/>
        </w:rPr>
      </w:pPr>
      <w:r w:rsidRPr="00932619">
        <w:rPr>
          <w:rFonts w:cstheme="minorHAnsi"/>
        </w:rPr>
        <w:t xml:space="preserve">Details of PAN/ DIN of the company/directors/promoters/promoter group/ compliance officers </w:t>
      </w:r>
    </w:p>
    <w:p w14:paraId="4E54A9BA" w14:textId="77777777" w:rsidR="001047F7" w:rsidRPr="00932619" w:rsidRDefault="001047F7" w:rsidP="00932619">
      <w:pPr>
        <w:spacing w:after="0" w:line="240" w:lineRule="auto"/>
        <w:jc w:val="both"/>
        <w:rPr>
          <w:rFonts w:cstheme="minorHAnsi"/>
        </w:rPr>
      </w:pPr>
    </w:p>
    <w:p w14:paraId="21001C3D" w14:textId="77777777" w:rsidR="001047F7" w:rsidRPr="00932619" w:rsidRDefault="001047F7" w:rsidP="00932619">
      <w:pPr>
        <w:tabs>
          <w:tab w:val="left" w:pos="360"/>
        </w:tabs>
        <w:autoSpaceDE w:val="0"/>
        <w:autoSpaceDN w:val="0"/>
        <w:adjustRightInd w:val="0"/>
        <w:spacing w:after="0" w:line="240" w:lineRule="auto"/>
        <w:jc w:val="both"/>
        <w:rPr>
          <w:rFonts w:cstheme="minorHAnsi"/>
          <w:color w:val="000000"/>
        </w:rPr>
      </w:pPr>
      <w:proofErr w:type="spellStart"/>
      <w:r w:rsidRPr="00932619">
        <w:rPr>
          <w:rFonts w:cstheme="minorHAnsi"/>
          <w:color w:val="000000"/>
        </w:rPr>
        <w:t>i</w:t>
      </w:r>
      <w:proofErr w:type="spellEnd"/>
      <w:r w:rsidRPr="00932619">
        <w:rPr>
          <w:rFonts w:cstheme="minorHAnsi"/>
          <w:color w:val="000000"/>
        </w:rPr>
        <w:t>)</w:t>
      </w:r>
      <w:r w:rsidRPr="00932619">
        <w:rPr>
          <w:rFonts w:cstheme="minorHAnsi"/>
          <w:color w:val="000000"/>
        </w:rPr>
        <w:tab/>
        <w:t>Details of PAN of the company</w:t>
      </w:r>
    </w:p>
    <w:p w14:paraId="1C481792" w14:textId="77777777" w:rsidR="001047F7" w:rsidRPr="00932619" w:rsidRDefault="001047F7" w:rsidP="00932619">
      <w:pPr>
        <w:spacing w:after="0" w:line="240" w:lineRule="auto"/>
        <w:jc w:val="both"/>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674"/>
        <w:gridCol w:w="2967"/>
      </w:tblGrid>
      <w:tr w:rsidR="001047F7" w:rsidRPr="00932619" w14:paraId="04BE8C06" w14:textId="77777777" w:rsidTr="00CC3A43">
        <w:tc>
          <w:tcPr>
            <w:tcW w:w="559" w:type="dxa"/>
          </w:tcPr>
          <w:p w14:paraId="2FD5C5C6" w14:textId="77777777" w:rsidR="001047F7" w:rsidRPr="00932619" w:rsidRDefault="001047F7" w:rsidP="00932619">
            <w:pPr>
              <w:spacing w:after="0" w:line="240" w:lineRule="auto"/>
              <w:jc w:val="both"/>
              <w:rPr>
                <w:rFonts w:cstheme="minorHAnsi"/>
              </w:rPr>
            </w:pPr>
            <w:r w:rsidRPr="00932619">
              <w:rPr>
                <w:rFonts w:cstheme="minorHAnsi"/>
                <w:color w:val="000000"/>
              </w:rPr>
              <w:t>Sr. No.</w:t>
            </w:r>
          </w:p>
        </w:tc>
        <w:tc>
          <w:tcPr>
            <w:tcW w:w="3674" w:type="dxa"/>
          </w:tcPr>
          <w:p w14:paraId="3710FBB8" w14:textId="77777777" w:rsidR="001047F7" w:rsidRPr="00932619" w:rsidRDefault="001047F7" w:rsidP="00932619">
            <w:pPr>
              <w:spacing w:after="0" w:line="240" w:lineRule="auto"/>
              <w:jc w:val="both"/>
              <w:rPr>
                <w:rFonts w:cstheme="minorHAnsi"/>
              </w:rPr>
            </w:pPr>
            <w:r w:rsidRPr="00932619">
              <w:rPr>
                <w:rFonts w:cstheme="minorHAnsi"/>
                <w:color w:val="000000"/>
              </w:rPr>
              <w:t>Name of the company</w:t>
            </w:r>
          </w:p>
        </w:tc>
        <w:tc>
          <w:tcPr>
            <w:tcW w:w="2967" w:type="dxa"/>
          </w:tcPr>
          <w:p w14:paraId="2195A3ED" w14:textId="77777777" w:rsidR="001047F7" w:rsidRPr="00932619" w:rsidRDefault="001047F7" w:rsidP="00932619">
            <w:pPr>
              <w:spacing w:after="0" w:line="240" w:lineRule="auto"/>
              <w:jc w:val="both"/>
              <w:rPr>
                <w:rFonts w:cstheme="minorHAnsi"/>
              </w:rPr>
            </w:pPr>
            <w:proofErr w:type="gramStart"/>
            <w:r w:rsidRPr="00932619">
              <w:rPr>
                <w:rFonts w:cstheme="minorHAnsi"/>
                <w:color w:val="000000"/>
              </w:rPr>
              <w:t>PAN</w:t>
            </w:r>
            <w:proofErr w:type="gramEnd"/>
            <w:r w:rsidRPr="00932619">
              <w:rPr>
                <w:rFonts w:cstheme="minorHAnsi"/>
                <w:color w:val="000000"/>
              </w:rPr>
              <w:t xml:space="preserve"> of the company</w:t>
            </w:r>
          </w:p>
        </w:tc>
      </w:tr>
      <w:tr w:rsidR="001047F7" w:rsidRPr="00932619" w14:paraId="2F1459BA" w14:textId="77777777" w:rsidTr="00CC3A43">
        <w:tc>
          <w:tcPr>
            <w:tcW w:w="559" w:type="dxa"/>
          </w:tcPr>
          <w:p w14:paraId="1D0E7C40" w14:textId="77777777" w:rsidR="001047F7" w:rsidRPr="00932619" w:rsidRDefault="001047F7" w:rsidP="00932619">
            <w:pPr>
              <w:spacing w:after="0" w:line="240" w:lineRule="auto"/>
              <w:jc w:val="both"/>
              <w:rPr>
                <w:rFonts w:cstheme="minorHAnsi"/>
                <w:color w:val="000000"/>
              </w:rPr>
            </w:pPr>
          </w:p>
        </w:tc>
        <w:tc>
          <w:tcPr>
            <w:tcW w:w="3674" w:type="dxa"/>
          </w:tcPr>
          <w:p w14:paraId="4FC17452" w14:textId="77777777" w:rsidR="001047F7" w:rsidRPr="00932619" w:rsidRDefault="001047F7" w:rsidP="00932619">
            <w:pPr>
              <w:spacing w:after="0" w:line="240" w:lineRule="auto"/>
              <w:jc w:val="both"/>
              <w:rPr>
                <w:rFonts w:cstheme="minorHAnsi"/>
                <w:color w:val="000000"/>
              </w:rPr>
            </w:pPr>
          </w:p>
        </w:tc>
        <w:tc>
          <w:tcPr>
            <w:tcW w:w="2967" w:type="dxa"/>
          </w:tcPr>
          <w:p w14:paraId="4B985C28" w14:textId="77777777" w:rsidR="001047F7" w:rsidRPr="00932619" w:rsidRDefault="001047F7" w:rsidP="00932619">
            <w:pPr>
              <w:spacing w:after="0" w:line="240" w:lineRule="auto"/>
              <w:jc w:val="both"/>
              <w:rPr>
                <w:rFonts w:cstheme="minorHAnsi"/>
                <w:color w:val="000000"/>
              </w:rPr>
            </w:pPr>
          </w:p>
        </w:tc>
      </w:tr>
    </w:tbl>
    <w:p w14:paraId="3AC2FD54" w14:textId="77777777" w:rsidR="001047F7" w:rsidRPr="00932619" w:rsidRDefault="001047F7" w:rsidP="00932619">
      <w:pPr>
        <w:spacing w:after="0" w:line="240" w:lineRule="auto"/>
        <w:jc w:val="both"/>
        <w:rPr>
          <w:rFonts w:cstheme="minorHAnsi"/>
        </w:rPr>
      </w:pPr>
    </w:p>
    <w:p w14:paraId="657D414D" w14:textId="77777777" w:rsidR="001047F7" w:rsidRPr="00932619" w:rsidRDefault="001047F7" w:rsidP="00932619">
      <w:pPr>
        <w:tabs>
          <w:tab w:val="left" w:pos="360"/>
        </w:tabs>
        <w:spacing w:after="0" w:line="240" w:lineRule="auto"/>
        <w:jc w:val="both"/>
        <w:rPr>
          <w:rFonts w:cstheme="minorHAnsi"/>
        </w:rPr>
      </w:pPr>
      <w:r w:rsidRPr="00932619">
        <w:rPr>
          <w:rFonts w:cstheme="minorHAnsi"/>
        </w:rPr>
        <w:t>ii)</w:t>
      </w:r>
      <w:r w:rsidRPr="00932619">
        <w:rPr>
          <w:rFonts w:cstheme="minorHAnsi"/>
        </w:rPr>
        <w:tab/>
        <w:t xml:space="preserve">Details of the </w:t>
      </w:r>
      <w:r w:rsidRPr="00932619">
        <w:rPr>
          <w:rFonts w:cstheme="minorHAnsi"/>
          <w:color w:val="000000"/>
        </w:rPr>
        <w:t>PAN of the promoters, entities belonging to promoter group, Directors and Compliance Officer</w:t>
      </w:r>
      <w:r w:rsidRPr="00932619">
        <w:rPr>
          <w:rFonts w:cstheme="minorHAnsi"/>
        </w:rPr>
        <w:t xml:space="preserve"> </w:t>
      </w:r>
    </w:p>
    <w:p w14:paraId="113F133F" w14:textId="77777777" w:rsidR="001047F7" w:rsidRPr="00932619" w:rsidRDefault="001047F7" w:rsidP="00932619">
      <w:pPr>
        <w:autoSpaceDE w:val="0"/>
        <w:autoSpaceDN w:val="0"/>
        <w:adjustRightInd w:val="0"/>
        <w:spacing w:after="0" w:line="240" w:lineRule="auto"/>
        <w:jc w:val="both"/>
        <w:rPr>
          <w:rFonts w:cstheme="minorHAnsi"/>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2699"/>
        <w:gridCol w:w="2340"/>
        <w:gridCol w:w="1618"/>
        <w:gridCol w:w="1800"/>
      </w:tblGrid>
      <w:tr w:rsidR="001047F7" w:rsidRPr="00932619" w14:paraId="7DA6A27F" w14:textId="77777777" w:rsidTr="00CC3A43">
        <w:tc>
          <w:tcPr>
            <w:tcW w:w="543" w:type="dxa"/>
          </w:tcPr>
          <w:p w14:paraId="3BD21D6C" w14:textId="77777777" w:rsidR="001047F7" w:rsidRPr="00932619" w:rsidRDefault="001047F7" w:rsidP="00932619">
            <w:pPr>
              <w:spacing w:after="0" w:line="240" w:lineRule="auto"/>
              <w:jc w:val="both"/>
              <w:rPr>
                <w:rFonts w:cstheme="minorHAnsi"/>
              </w:rPr>
            </w:pPr>
            <w:r w:rsidRPr="00932619">
              <w:rPr>
                <w:rFonts w:cstheme="minorHAnsi"/>
                <w:color w:val="000000"/>
              </w:rPr>
              <w:t>Sr. No.</w:t>
            </w:r>
          </w:p>
        </w:tc>
        <w:tc>
          <w:tcPr>
            <w:tcW w:w="2699" w:type="dxa"/>
          </w:tcPr>
          <w:p w14:paraId="06BF814B" w14:textId="77777777" w:rsidR="001047F7" w:rsidRPr="00932619" w:rsidRDefault="001047F7" w:rsidP="00932619">
            <w:pPr>
              <w:spacing w:after="0" w:line="240" w:lineRule="auto"/>
              <w:jc w:val="both"/>
              <w:rPr>
                <w:rFonts w:cstheme="minorHAnsi"/>
              </w:rPr>
            </w:pPr>
            <w:r w:rsidRPr="00932619">
              <w:rPr>
                <w:rFonts w:cstheme="minorHAnsi"/>
                <w:color w:val="000000"/>
              </w:rPr>
              <w:t>Name of the entities</w:t>
            </w:r>
          </w:p>
        </w:tc>
        <w:tc>
          <w:tcPr>
            <w:tcW w:w="2340" w:type="dxa"/>
          </w:tcPr>
          <w:p w14:paraId="7BCFD18A" w14:textId="77777777" w:rsidR="001047F7" w:rsidRPr="00932619" w:rsidRDefault="001047F7" w:rsidP="00932619">
            <w:pPr>
              <w:spacing w:after="0" w:line="240" w:lineRule="auto"/>
              <w:jc w:val="both"/>
              <w:rPr>
                <w:rFonts w:cstheme="minorHAnsi"/>
              </w:rPr>
            </w:pPr>
            <w:r w:rsidRPr="00932619">
              <w:rPr>
                <w:rFonts w:cstheme="minorHAnsi"/>
                <w:color w:val="000000"/>
              </w:rPr>
              <w:t>Category (Promoter/Promoter group/ Director/ Compliance officer)</w:t>
            </w:r>
          </w:p>
        </w:tc>
        <w:tc>
          <w:tcPr>
            <w:tcW w:w="1618" w:type="dxa"/>
          </w:tcPr>
          <w:p w14:paraId="6EA69D48" w14:textId="77777777" w:rsidR="001047F7" w:rsidRPr="00932619" w:rsidRDefault="001047F7" w:rsidP="00932619">
            <w:pPr>
              <w:spacing w:after="0" w:line="240" w:lineRule="auto"/>
              <w:jc w:val="both"/>
              <w:rPr>
                <w:rFonts w:cstheme="minorHAnsi"/>
              </w:rPr>
            </w:pPr>
            <w:r w:rsidRPr="00932619">
              <w:rPr>
                <w:rFonts w:cstheme="minorHAnsi"/>
                <w:color w:val="000000"/>
              </w:rPr>
              <w:t>PAN of the person</w:t>
            </w:r>
          </w:p>
        </w:tc>
        <w:tc>
          <w:tcPr>
            <w:tcW w:w="1800" w:type="dxa"/>
          </w:tcPr>
          <w:p w14:paraId="08ECC0A1" w14:textId="77777777" w:rsidR="001047F7" w:rsidRPr="00932619" w:rsidRDefault="001047F7" w:rsidP="00932619">
            <w:pPr>
              <w:spacing w:after="0" w:line="240" w:lineRule="auto"/>
              <w:jc w:val="both"/>
              <w:rPr>
                <w:rFonts w:cstheme="minorHAnsi"/>
              </w:rPr>
            </w:pPr>
            <w:r w:rsidRPr="00932619">
              <w:rPr>
                <w:rFonts w:cstheme="minorHAnsi"/>
                <w:color w:val="000000"/>
              </w:rPr>
              <w:t>DIN - only in case of Directors</w:t>
            </w:r>
          </w:p>
        </w:tc>
      </w:tr>
      <w:tr w:rsidR="001047F7" w:rsidRPr="00932619" w14:paraId="45AED947" w14:textId="77777777" w:rsidTr="00CC3A43">
        <w:tc>
          <w:tcPr>
            <w:tcW w:w="543" w:type="dxa"/>
          </w:tcPr>
          <w:p w14:paraId="7CB4E34F" w14:textId="77777777" w:rsidR="001047F7" w:rsidRPr="00932619" w:rsidRDefault="001047F7" w:rsidP="00932619">
            <w:pPr>
              <w:spacing w:after="0" w:line="240" w:lineRule="auto"/>
              <w:jc w:val="both"/>
              <w:rPr>
                <w:rFonts w:cstheme="minorHAnsi"/>
                <w:color w:val="000000"/>
              </w:rPr>
            </w:pPr>
          </w:p>
        </w:tc>
        <w:tc>
          <w:tcPr>
            <w:tcW w:w="2699" w:type="dxa"/>
          </w:tcPr>
          <w:p w14:paraId="42815399" w14:textId="77777777" w:rsidR="001047F7" w:rsidRPr="00932619" w:rsidRDefault="001047F7" w:rsidP="00932619">
            <w:pPr>
              <w:spacing w:after="0" w:line="240" w:lineRule="auto"/>
              <w:jc w:val="both"/>
              <w:rPr>
                <w:rFonts w:cstheme="minorHAnsi"/>
                <w:color w:val="000000"/>
              </w:rPr>
            </w:pPr>
          </w:p>
        </w:tc>
        <w:tc>
          <w:tcPr>
            <w:tcW w:w="2340" w:type="dxa"/>
          </w:tcPr>
          <w:p w14:paraId="7670DED5" w14:textId="77777777" w:rsidR="001047F7" w:rsidRPr="00932619" w:rsidRDefault="001047F7" w:rsidP="00932619">
            <w:pPr>
              <w:spacing w:after="0" w:line="240" w:lineRule="auto"/>
              <w:jc w:val="both"/>
              <w:rPr>
                <w:rFonts w:cstheme="minorHAnsi"/>
                <w:color w:val="000000"/>
              </w:rPr>
            </w:pPr>
          </w:p>
        </w:tc>
        <w:tc>
          <w:tcPr>
            <w:tcW w:w="1618" w:type="dxa"/>
          </w:tcPr>
          <w:p w14:paraId="632191CE" w14:textId="77777777" w:rsidR="001047F7" w:rsidRPr="00932619" w:rsidRDefault="001047F7" w:rsidP="00932619">
            <w:pPr>
              <w:spacing w:after="0" w:line="240" w:lineRule="auto"/>
              <w:jc w:val="both"/>
              <w:rPr>
                <w:rFonts w:cstheme="minorHAnsi"/>
                <w:color w:val="000000"/>
              </w:rPr>
            </w:pPr>
          </w:p>
        </w:tc>
        <w:tc>
          <w:tcPr>
            <w:tcW w:w="1800" w:type="dxa"/>
          </w:tcPr>
          <w:p w14:paraId="19E37291" w14:textId="77777777" w:rsidR="001047F7" w:rsidRPr="00932619" w:rsidRDefault="001047F7" w:rsidP="00932619">
            <w:pPr>
              <w:spacing w:after="0" w:line="240" w:lineRule="auto"/>
              <w:jc w:val="both"/>
              <w:rPr>
                <w:rFonts w:cstheme="minorHAnsi"/>
                <w:color w:val="000000"/>
              </w:rPr>
            </w:pPr>
          </w:p>
        </w:tc>
      </w:tr>
      <w:tr w:rsidR="001047F7" w:rsidRPr="00932619" w14:paraId="2005D61E" w14:textId="77777777" w:rsidTr="00CC3A43">
        <w:tc>
          <w:tcPr>
            <w:tcW w:w="543" w:type="dxa"/>
          </w:tcPr>
          <w:p w14:paraId="5FD23FE6" w14:textId="77777777" w:rsidR="001047F7" w:rsidRPr="00932619" w:rsidRDefault="001047F7" w:rsidP="00932619">
            <w:pPr>
              <w:spacing w:after="0" w:line="240" w:lineRule="auto"/>
              <w:jc w:val="both"/>
              <w:rPr>
                <w:rFonts w:cstheme="minorHAnsi"/>
                <w:color w:val="000000"/>
              </w:rPr>
            </w:pPr>
          </w:p>
        </w:tc>
        <w:tc>
          <w:tcPr>
            <w:tcW w:w="2699" w:type="dxa"/>
          </w:tcPr>
          <w:p w14:paraId="1FEA42DB" w14:textId="77777777" w:rsidR="001047F7" w:rsidRPr="00932619" w:rsidRDefault="001047F7" w:rsidP="00932619">
            <w:pPr>
              <w:spacing w:after="0" w:line="240" w:lineRule="auto"/>
              <w:jc w:val="both"/>
              <w:rPr>
                <w:rFonts w:cstheme="minorHAnsi"/>
                <w:color w:val="000000"/>
              </w:rPr>
            </w:pPr>
          </w:p>
        </w:tc>
        <w:tc>
          <w:tcPr>
            <w:tcW w:w="2340" w:type="dxa"/>
          </w:tcPr>
          <w:p w14:paraId="79139F66" w14:textId="77777777" w:rsidR="001047F7" w:rsidRPr="00932619" w:rsidRDefault="001047F7" w:rsidP="00932619">
            <w:pPr>
              <w:spacing w:after="0" w:line="240" w:lineRule="auto"/>
              <w:jc w:val="both"/>
              <w:rPr>
                <w:rFonts w:cstheme="minorHAnsi"/>
                <w:color w:val="000000"/>
              </w:rPr>
            </w:pPr>
          </w:p>
        </w:tc>
        <w:tc>
          <w:tcPr>
            <w:tcW w:w="1618" w:type="dxa"/>
          </w:tcPr>
          <w:p w14:paraId="00D71614" w14:textId="77777777" w:rsidR="001047F7" w:rsidRPr="00932619" w:rsidRDefault="001047F7" w:rsidP="00932619">
            <w:pPr>
              <w:spacing w:after="0" w:line="240" w:lineRule="auto"/>
              <w:jc w:val="both"/>
              <w:rPr>
                <w:rFonts w:cstheme="minorHAnsi"/>
                <w:color w:val="000000"/>
              </w:rPr>
            </w:pPr>
          </w:p>
        </w:tc>
        <w:tc>
          <w:tcPr>
            <w:tcW w:w="1800" w:type="dxa"/>
          </w:tcPr>
          <w:p w14:paraId="5676A0DB" w14:textId="77777777" w:rsidR="001047F7" w:rsidRPr="00932619" w:rsidRDefault="001047F7" w:rsidP="00932619">
            <w:pPr>
              <w:spacing w:after="0" w:line="240" w:lineRule="auto"/>
              <w:jc w:val="both"/>
              <w:rPr>
                <w:rFonts w:cstheme="minorHAnsi"/>
                <w:color w:val="000000"/>
              </w:rPr>
            </w:pPr>
          </w:p>
        </w:tc>
      </w:tr>
      <w:tr w:rsidR="001047F7" w:rsidRPr="00932619" w14:paraId="7B5A1820" w14:textId="77777777" w:rsidTr="00CC3A43">
        <w:tc>
          <w:tcPr>
            <w:tcW w:w="543" w:type="dxa"/>
          </w:tcPr>
          <w:p w14:paraId="1AF3F2B3" w14:textId="77777777" w:rsidR="001047F7" w:rsidRPr="00932619" w:rsidRDefault="001047F7" w:rsidP="00932619">
            <w:pPr>
              <w:spacing w:after="0" w:line="240" w:lineRule="auto"/>
              <w:jc w:val="both"/>
              <w:rPr>
                <w:rFonts w:cstheme="minorHAnsi"/>
                <w:color w:val="000000"/>
              </w:rPr>
            </w:pPr>
          </w:p>
        </w:tc>
        <w:tc>
          <w:tcPr>
            <w:tcW w:w="2699" w:type="dxa"/>
          </w:tcPr>
          <w:p w14:paraId="1BB2808A" w14:textId="77777777" w:rsidR="001047F7" w:rsidRPr="00932619" w:rsidRDefault="001047F7" w:rsidP="00932619">
            <w:pPr>
              <w:spacing w:after="0" w:line="240" w:lineRule="auto"/>
              <w:jc w:val="both"/>
              <w:rPr>
                <w:rFonts w:cstheme="minorHAnsi"/>
                <w:color w:val="000000"/>
              </w:rPr>
            </w:pPr>
          </w:p>
        </w:tc>
        <w:tc>
          <w:tcPr>
            <w:tcW w:w="2340" w:type="dxa"/>
          </w:tcPr>
          <w:p w14:paraId="29F9FADC" w14:textId="77777777" w:rsidR="001047F7" w:rsidRPr="00932619" w:rsidRDefault="001047F7" w:rsidP="00932619">
            <w:pPr>
              <w:spacing w:after="0" w:line="240" w:lineRule="auto"/>
              <w:jc w:val="both"/>
              <w:rPr>
                <w:rFonts w:cstheme="minorHAnsi"/>
                <w:color w:val="000000"/>
              </w:rPr>
            </w:pPr>
          </w:p>
        </w:tc>
        <w:tc>
          <w:tcPr>
            <w:tcW w:w="1618" w:type="dxa"/>
          </w:tcPr>
          <w:p w14:paraId="7619A3C2" w14:textId="77777777" w:rsidR="001047F7" w:rsidRPr="00932619" w:rsidRDefault="001047F7" w:rsidP="00932619">
            <w:pPr>
              <w:spacing w:after="0" w:line="240" w:lineRule="auto"/>
              <w:jc w:val="both"/>
              <w:rPr>
                <w:rFonts w:cstheme="minorHAnsi"/>
                <w:color w:val="000000"/>
              </w:rPr>
            </w:pPr>
          </w:p>
        </w:tc>
        <w:tc>
          <w:tcPr>
            <w:tcW w:w="1800" w:type="dxa"/>
          </w:tcPr>
          <w:p w14:paraId="50AC4183" w14:textId="77777777" w:rsidR="001047F7" w:rsidRPr="00932619" w:rsidRDefault="001047F7" w:rsidP="00932619">
            <w:pPr>
              <w:spacing w:after="0" w:line="240" w:lineRule="auto"/>
              <w:jc w:val="both"/>
              <w:rPr>
                <w:rFonts w:cstheme="minorHAnsi"/>
                <w:color w:val="000000"/>
              </w:rPr>
            </w:pPr>
          </w:p>
        </w:tc>
      </w:tr>
      <w:tr w:rsidR="001047F7" w:rsidRPr="00932619" w14:paraId="658D791B" w14:textId="77777777" w:rsidTr="00CC3A43">
        <w:tc>
          <w:tcPr>
            <w:tcW w:w="543" w:type="dxa"/>
          </w:tcPr>
          <w:p w14:paraId="4A5C8626" w14:textId="77777777" w:rsidR="001047F7" w:rsidRPr="00932619" w:rsidRDefault="001047F7" w:rsidP="00932619">
            <w:pPr>
              <w:spacing w:after="0" w:line="240" w:lineRule="auto"/>
              <w:jc w:val="both"/>
              <w:rPr>
                <w:rFonts w:cstheme="minorHAnsi"/>
                <w:color w:val="000000"/>
              </w:rPr>
            </w:pPr>
          </w:p>
        </w:tc>
        <w:tc>
          <w:tcPr>
            <w:tcW w:w="2699" w:type="dxa"/>
          </w:tcPr>
          <w:p w14:paraId="5A9349D4" w14:textId="77777777" w:rsidR="001047F7" w:rsidRPr="00932619" w:rsidRDefault="001047F7" w:rsidP="00932619">
            <w:pPr>
              <w:spacing w:after="0" w:line="240" w:lineRule="auto"/>
              <w:jc w:val="both"/>
              <w:rPr>
                <w:rFonts w:cstheme="minorHAnsi"/>
                <w:color w:val="000000"/>
              </w:rPr>
            </w:pPr>
          </w:p>
        </w:tc>
        <w:tc>
          <w:tcPr>
            <w:tcW w:w="2340" w:type="dxa"/>
          </w:tcPr>
          <w:p w14:paraId="5F8424AD" w14:textId="77777777" w:rsidR="001047F7" w:rsidRPr="00932619" w:rsidRDefault="001047F7" w:rsidP="00932619">
            <w:pPr>
              <w:spacing w:after="0" w:line="240" w:lineRule="auto"/>
              <w:jc w:val="both"/>
              <w:rPr>
                <w:rFonts w:cstheme="minorHAnsi"/>
                <w:color w:val="000000"/>
              </w:rPr>
            </w:pPr>
          </w:p>
        </w:tc>
        <w:tc>
          <w:tcPr>
            <w:tcW w:w="1618" w:type="dxa"/>
          </w:tcPr>
          <w:p w14:paraId="6B7FF8CE" w14:textId="77777777" w:rsidR="001047F7" w:rsidRPr="00932619" w:rsidRDefault="001047F7" w:rsidP="00932619">
            <w:pPr>
              <w:spacing w:after="0" w:line="240" w:lineRule="auto"/>
              <w:jc w:val="both"/>
              <w:rPr>
                <w:rFonts w:cstheme="minorHAnsi"/>
                <w:color w:val="000000"/>
              </w:rPr>
            </w:pPr>
          </w:p>
        </w:tc>
        <w:tc>
          <w:tcPr>
            <w:tcW w:w="1800" w:type="dxa"/>
          </w:tcPr>
          <w:p w14:paraId="2778EF9F" w14:textId="77777777" w:rsidR="001047F7" w:rsidRPr="00932619" w:rsidRDefault="001047F7" w:rsidP="00932619">
            <w:pPr>
              <w:spacing w:after="0" w:line="240" w:lineRule="auto"/>
              <w:jc w:val="both"/>
              <w:rPr>
                <w:rFonts w:cstheme="minorHAnsi"/>
                <w:color w:val="000000"/>
              </w:rPr>
            </w:pPr>
          </w:p>
        </w:tc>
      </w:tr>
    </w:tbl>
    <w:p w14:paraId="7F6BF28C" w14:textId="77777777" w:rsidR="001047F7" w:rsidRPr="00932619" w:rsidRDefault="001047F7" w:rsidP="00932619">
      <w:pPr>
        <w:spacing w:after="0" w:line="240" w:lineRule="auto"/>
        <w:jc w:val="both"/>
        <w:rPr>
          <w:rFonts w:cstheme="minorHAnsi"/>
        </w:rPr>
      </w:pPr>
    </w:p>
    <w:p w14:paraId="4B87BA68" w14:textId="77777777" w:rsidR="001047F7" w:rsidRPr="00932619" w:rsidRDefault="001047F7" w:rsidP="00932619">
      <w:pPr>
        <w:spacing w:after="0" w:line="240" w:lineRule="auto"/>
        <w:ind w:right="72"/>
        <w:jc w:val="both"/>
        <w:rPr>
          <w:rFonts w:cstheme="minorHAnsi"/>
        </w:rPr>
      </w:pPr>
      <w:r w:rsidRPr="00932619">
        <w:rPr>
          <w:rFonts w:cstheme="minorHAnsi"/>
        </w:rPr>
        <w:t>I / We hereby confirm that the information provided in the application and enclosures is true and correct.</w:t>
      </w:r>
    </w:p>
    <w:p w14:paraId="31070179" w14:textId="77777777" w:rsidR="001047F7" w:rsidRPr="00932619" w:rsidRDefault="001047F7" w:rsidP="00932619">
      <w:pPr>
        <w:spacing w:after="0" w:line="240" w:lineRule="auto"/>
        <w:jc w:val="both"/>
        <w:rPr>
          <w:rFonts w:cstheme="minorHAnsi"/>
        </w:rPr>
      </w:pPr>
    </w:p>
    <w:p w14:paraId="74D042B0" w14:textId="77777777" w:rsidR="001047F7" w:rsidRPr="00932619" w:rsidRDefault="001047F7" w:rsidP="00932619">
      <w:pPr>
        <w:spacing w:after="0" w:line="240" w:lineRule="auto"/>
        <w:jc w:val="both"/>
        <w:rPr>
          <w:rFonts w:cstheme="minorHAnsi"/>
        </w:rPr>
      </w:pPr>
      <w:proofErr w:type="gramStart"/>
      <w:r w:rsidRPr="00932619">
        <w:rPr>
          <w:rFonts w:cstheme="minorHAnsi"/>
        </w:rPr>
        <w:t>Thanking</w:t>
      </w:r>
      <w:proofErr w:type="gramEnd"/>
      <w:r w:rsidRPr="00932619">
        <w:rPr>
          <w:rFonts w:cstheme="minorHAnsi"/>
        </w:rPr>
        <w:t xml:space="preserve"> you,</w:t>
      </w:r>
    </w:p>
    <w:p w14:paraId="749B61EE" w14:textId="77777777" w:rsidR="001047F7" w:rsidRPr="00932619" w:rsidRDefault="001047F7" w:rsidP="00932619">
      <w:pPr>
        <w:spacing w:after="0" w:line="240" w:lineRule="auto"/>
        <w:jc w:val="both"/>
        <w:rPr>
          <w:rFonts w:cstheme="minorHAnsi"/>
        </w:rPr>
      </w:pPr>
    </w:p>
    <w:p w14:paraId="0808DB61" w14:textId="77777777" w:rsidR="001047F7" w:rsidRPr="00932619" w:rsidRDefault="001047F7" w:rsidP="00932619">
      <w:pPr>
        <w:spacing w:after="0" w:line="240" w:lineRule="auto"/>
        <w:jc w:val="both"/>
        <w:rPr>
          <w:rFonts w:cstheme="minorHAnsi"/>
        </w:rPr>
      </w:pPr>
      <w:r w:rsidRPr="00932619">
        <w:rPr>
          <w:rFonts w:cstheme="minorHAnsi"/>
        </w:rPr>
        <w:t>Yours faithfully,</w:t>
      </w:r>
    </w:p>
    <w:p w14:paraId="56D4CBB7" w14:textId="77777777" w:rsidR="001047F7" w:rsidRPr="00932619" w:rsidRDefault="001047F7" w:rsidP="00932619">
      <w:pPr>
        <w:spacing w:after="0" w:line="240" w:lineRule="auto"/>
        <w:jc w:val="both"/>
        <w:rPr>
          <w:rFonts w:cstheme="minorHAnsi"/>
        </w:rPr>
      </w:pPr>
    </w:p>
    <w:p w14:paraId="3C97FD27" w14:textId="77777777" w:rsidR="001047F7" w:rsidRPr="00932619" w:rsidRDefault="001047F7" w:rsidP="00932619">
      <w:pPr>
        <w:spacing w:after="0" w:line="240" w:lineRule="auto"/>
        <w:jc w:val="both"/>
        <w:rPr>
          <w:rFonts w:cstheme="minorHAnsi"/>
        </w:rPr>
      </w:pPr>
    </w:p>
    <w:p w14:paraId="2DD79A8F" w14:textId="77777777" w:rsidR="001047F7" w:rsidRPr="00932619" w:rsidRDefault="001047F7" w:rsidP="00932619">
      <w:pPr>
        <w:spacing w:after="0" w:line="240" w:lineRule="auto"/>
        <w:jc w:val="both"/>
        <w:rPr>
          <w:rFonts w:cstheme="minorHAnsi"/>
        </w:rPr>
      </w:pPr>
    </w:p>
    <w:p w14:paraId="43512E2D" w14:textId="77777777" w:rsidR="001047F7" w:rsidRPr="00932619" w:rsidRDefault="001047F7" w:rsidP="00932619">
      <w:pPr>
        <w:spacing w:after="0" w:line="240" w:lineRule="auto"/>
        <w:jc w:val="both"/>
        <w:rPr>
          <w:rFonts w:cstheme="minorHAnsi"/>
          <w:b/>
        </w:rPr>
      </w:pPr>
      <w:r w:rsidRPr="00932619">
        <w:rPr>
          <w:rFonts w:cstheme="minorHAnsi"/>
          <w:b/>
        </w:rPr>
        <w:t>Managing Director/ Company Secretary</w:t>
      </w:r>
    </w:p>
    <w:p w14:paraId="1C65401A" w14:textId="77777777" w:rsidR="001047F7" w:rsidRPr="00932619" w:rsidRDefault="001047F7" w:rsidP="00932619">
      <w:pPr>
        <w:spacing w:after="0" w:line="240" w:lineRule="auto"/>
        <w:jc w:val="both"/>
        <w:rPr>
          <w:rFonts w:cstheme="minorHAnsi"/>
          <w:b/>
        </w:rPr>
      </w:pPr>
      <w:r w:rsidRPr="00932619">
        <w:rPr>
          <w:rFonts w:cstheme="minorHAnsi"/>
          <w:b/>
        </w:rPr>
        <w:t>Date:</w:t>
      </w:r>
      <w:r w:rsidRPr="00932619">
        <w:rPr>
          <w:rFonts w:cstheme="minorHAnsi"/>
          <w:b/>
        </w:rPr>
        <w:tab/>
      </w:r>
    </w:p>
    <w:p w14:paraId="7358F16B" w14:textId="77777777" w:rsidR="001047F7" w:rsidRPr="00932619" w:rsidRDefault="001047F7" w:rsidP="00932619">
      <w:pPr>
        <w:spacing w:after="0" w:line="240" w:lineRule="auto"/>
        <w:jc w:val="both"/>
        <w:rPr>
          <w:rFonts w:cstheme="minorHAnsi"/>
          <w:b/>
          <w:sz w:val="24"/>
          <w:szCs w:val="24"/>
        </w:rPr>
      </w:pPr>
    </w:p>
    <w:p w14:paraId="651EE1BE" w14:textId="356BB2BB" w:rsidR="001A6C2F" w:rsidRPr="00932619" w:rsidRDefault="001047F7" w:rsidP="00932619">
      <w:pPr>
        <w:pStyle w:val="BodyText"/>
        <w:jc w:val="both"/>
        <w:rPr>
          <w:rFonts w:cstheme="minorHAnsi"/>
          <w:b/>
          <w:u w:val="single"/>
        </w:rPr>
      </w:pPr>
      <w:r w:rsidRPr="00932619">
        <w:rPr>
          <w:rFonts w:cstheme="minorHAnsi"/>
        </w:rPr>
        <w:br w:type="page"/>
      </w:r>
    </w:p>
    <w:p w14:paraId="36329D1E" w14:textId="46BEC213" w:rsidR="003E5AF7" w:rsidRPr="00932619" w:rsidRDefault="003E5AF7" w:rsidP="00932619">
      <w:pPr>
        <w:jc w:val="right"/>
        <w:rPr>
          <w:rFonts w:cstheme="minorHAnsi"/>
          <w:b/>
          <w:u w:val="single"/>
        </w:rPr>
      </w:pPr>
      <w:r w:rsidRPr="00932619">
        <w:rPr>
          <w:rFonts w:cstheme="minorHAnsi"/>
          <w:b/>
          <w:u w:val="single"/>
        </w:rPr>
        <w:lastRenderedPageBreak/>
        <w:t>Annexure I</w:t>
      </w:r>
      <w:r w:rsidR="00D2510D" w:rsidRPr="00932619">
        <w:rPr>
          <w:rFonts w:cstheme="minorHAnsi"/>
          <w:b/>
          <w:u w:val="single"/>
        </w:rPr>
        <w:t>I</w:t>
      </w:r>
    </w:p>
    <w:p w14:paraId="4EC25C7E" w14:textId="77777777" w:rsidR="00733FE9" w:rsidRPr="00932619" w:rsidRDefault="003E5AF7" w:rsidP="00932619">
      <w:pPr>
        <w:autoSpaceDE w:val="0"/>
        <w:autoSpaceDN w:val="0"/>
        <w:adjustRightInd w:val="0"/>
        <w:spacing w:after="0" w:line="240" w:lineRule="auto"/>
        <w:jc w:val="center"/>
        <w:rPr>
          <w:rFonts w:cstheme="minorHAnsi"/>
          <w:b/>
        </w:rPr>
      </w:pPr>
      <w:r w:rsidRPr="00932619">
        <w:rPr>
          <w:rFonts w:cstheme="minorHAnsi"/>
          <w:b/>
        </w:rPr>
        <w:t>This letter should be submitted on the letterhead of the Company</w:t>
      </w:r>
    </w:p>
    <w:p w14:paraId="11632A63" w14:textId="77777777" w:rsidR="00652D67" w:rsidRPr="00932619" w:rsidRDefault="00652D67" w:rsidP="00932619">
      <w:pPr>
        <w:jc w:val="both"/>
        <w:rPr>
          <w:rFonts w:cstheme="minorHAnsi"/>
        </w:rPr>
      </w:pPr>
    </w:p>
    <w:p w14:paraId="245DDEED" w14:textId="13870F7C" w:rsidR="003E5AF7" w:rsidRPr="00932619" w:rsidRDefault="003E5AF7" w:rsidP="00932619">
      <w:pPr>
        <w:jc w:val="center"/>
        <w:rPr>
          <w:rFonts w:cstheme="minorHAnsi"/>
          <w:b/>
          <w:u w:val="single"/>
        </w:rPr>
      </w:pPr>
      <w:proofErr w:type="gramStart"/>
      <w:r w:rsidRPr="00932619">
        <w:rPr>
          <w:rFonts w:cstheme="minorHAnsi"/>
          <w:b/>
          <w:u w:val="single"/>
        </w:rPr>
        <w:t>Undertaking</w:t>
      </w:r>
      <w:proofErr w:type="gramEnd"/>
      <w:r w:rsidRPr="00932619">
        <w:rPr>
          <w:rFonts w:cstheme="minorHAnsi"/>
          <w:b/>
          <w:u w:val="single"/>
        </w:rPr>
        <w:t xml:space="preserve"> from the Managing D</w:t>
      </w:r>
      <w:r w:rsidR="00652D67" w:rsidRPr="00932619">
        <w:rPr>
          <w:rFonts w:cstheme="minorHAnsi"/>
          <w:b/>
          <w:u w:val="single"/>
        </w:rPr>
        <w:t>irector/ Company Secretary</w:t>
      </w:r>
    </w:p>
    <w:p w14:paraId="403DDE19" w14:textId="77777777" w:rsidR="00DD4CDD" w:rsidRPr="00932619" w:rsidRDefault="00DD4CDD" w:rsidP="00932619">
      <w:pPr>
        <w:spacing w:after="0" w:line="240" w:lineRule="auto"/>
        <w:jc w:val="both"/>
        <w:rPr>
          <w:rFonts w:cstheme="minorHAnsi"/>
          <w:b/>
        </w:rPr>
      </w:pPr>
      <w:r w:rsidRPr="00932619">
        <w:rPr>
          <w:rFonts w:cstheme="minorHAnsi"/>
          <w:b/>
        </w:rPr>
        <w:t>To,</w:t>
      </w:r>
    </w:p>
    <w:p w14:paraId="207E412C" w14:textId="77777777" w:rsidR="00DD4CDD" w:rsidRPr="00932619" w:rsidRDefault="00DD4CDD" w:rsidP="00932619">
      <w:pPr>
        <w:spacing w:after="0" w:line="240" w:lineRule="auto"/>
        <w:jc w:val="both"/>
        <w:rPr>
          <w:rFonts w:cstheme="minorHAnsi"/>
          <w:b/>
        </w:rPr>
      </w:pPr>
      <w:r w:rsidRPr="00932619">
        <w:rPr>
          <w:rFonts w:cstheme="minorHAnsi"/>
          <w:b/>
        </w:rPr>
        <w:t>Head – Listing</w:t>
      </w:r>
    </w:p>
    <w:p w14:paraId="2696F187" w14:textId="77777777" w:rsidR="00DD4CDD" w:rsidRPr="00932619" w:rsidRDefault="00DD4CDD" w:rsidP="00932619">
      <w:pPr>
        <w:spacing w:after="0" w:line="240" w:lineRule="auto"/>
        <w:jc w:val="both"/>
        <w:rPr>
          <w:rFonts w:cstheme="minorHAnsi"/>
          <w:b/>
        </w:rPr>
      </w:pPr>
      <w:r w:rsidRPr="00932619">
        <w:rPr>
          <w:rFonts w:cstheme="minorHAnsi"/>
          <w:b/>
        </w:rPr>
        <w:t>Metropolitan Stock Exchange of India Limited (MSE)</w:t>
      </w:r>
    </w:p>
    <w:p w14:paraId="07BC98E5" w14:textId="77777777" w:rsidR="00DD4CDD" w:rsidRPr="00932619" w:rsidRDefault="00DD4CDD" w:rsidP="00932619">
      <w:pPr>
        <w:spacing w:after="0" w:line="240" w:lineRule="auto"/>
        <w:jc w:val="both"/>
        <w:rPr>
          <w:rFonts w:cstheme="minorHAnsi"/>
        </w:rPr>
      </w:pPr>
      <w:r w:rsidRPr="00932619">
        <w:rPr>
          <w:rFonts w:cstheme="minorHAnsi"/>
        </w:rPr>
        <w:t xml:space="preserve">Building A, Unit 205A, 2nd Floor, </w:t>
      </w:r>
    </w:p>
    <w:p w14:paraId="69423C4A" w14:textId="77777777" w:rsidR="00DD4CDD" w:rsidRPr="00932619" w:rsidRDefault="00DD4CDD" w:rsidP="00932619">
      <w:pPr>
        <w:spacing w:after="0" w:line="240" w:lineRule="auto"/>
        <w:jc w:val="both"/>
        <w:rPr>
          <w:rFonts w:cstheme="minorHAnsi"/>
        </w:rPr>
      </w:pPr>
      <w:r w:rsidRPr="00932619">
        <w:rPr>
          <w:rFonts w:cstheme="minorHAnsi"/>
        </w:rPr>
        <w:t xml:space="preserve">Piramal Agastya Corporate </w:t>
      </w:r>
      <w:proofErr w:type="spellStart"/>
      <w:proofErr w:type="gramStart"/>
      <w:r w:rsidRPr="00932619">
        <w:rPr>
          <w:rFonts w:cstheme="minorHAnsi"/>
        </w:rPr>
        <w:t>Park,L</w:t>
      </w:r>
      <w:proofErr w:type="gramEnd"/>
      <w:r w:rsidRPr="00932619">
        <w:rPr>
          <w:rFonts w:cstheme="minorHAnsi"/>
        </w:rPr>
        <w:t>.</w:t>
      </w:r>
      <w:proofErr w:type="gramStart"/>
      <w:r w:rsidRPr="00932619">
        <w:rPr>
          <w:rFonts w:cstheme="minorHAnsi"/>
        </w:rPr>
        <w:t>B.S</w:t>
      </w:r>
      <w:proofErr w:type="spellEnd"/>
      <w:proofErr w:type="gramEnd"/>
      <w:r w:rsidRPr="00932619">
        <w:rPr>
          <w:rFonts w:cstheme="minorHAnsi"/>
        </w:rPr>
        <w:t xml:space="preserve"> Road, </w:t>
      </w:r>
    </w:p>
    <w:p w14:paraId="2D0FDE71" w14:textId="77777777" w:rsidR="00DD4CDD" w:rsidRPr="00932619" w:rsidRDefault="00DD4CDD" w:rsidP="00932619">
      <w:pPr>
        <w:spacing w:after="0" w:line="240" w:lineRule="auto"/>
        <w:jc w:val="both"/>
        <w:rPr>
          <w:rFonts w:cstheme="minorHAnsi"/>
        </w:rPr>
      </w:pPr>
      <w:r w:rsidRPr="00932619">
        <w:rPr>
          <w:rFonts w:cstheme="minorHAnsi"/>
        </w:rPr>
        <w:t>Kurla West, Mumbai - 400 070</w:t>
      </w:r>
    </w:p>
    <w:p w14:paraId="54D55CAE" w14:textId="77777777" w:rsidR="00A818D0" w:rsidRPr="00932619" w:rsidRDefault="00A818D0" w:rsidP="00932619">
      <w:pPr>
        <w:jc w:val="both"/>
        <w:rPr>
          <w:rFonts w:eastAsia="Times New Roman" w:cstheme="minorHAnsi"/>
          <w:color w:val="000000"/>
        </w:rPr>
      </w:pPr>
    </w:p>
    <w:p w14:paraId="185171EE" w14:textId="77777777" w:rsidR="00DA2D0A" w:rsidRPr="00932619" w:rsidRDefault="00DA2D0A" w:rsidP="00932619">
      <w:pPr>
        <w:jc w:val="both"/>
        <w:rPr>
          <w:rFonts w:cstheme="minorHAnsi"/>
        </w:rPr>
      </w:pPr>
      <w:r w:rsidRPr="00932619">
        <w:rPr>
          <w:rFonts w:cstheme="minorHAnsi"/>
        </w:rPr>
        <w:t>Dear Sir,</w:t>
      </w:r>
    </w:p>
    <w:p w14:paraId="078C6E76" w14:textId="77777777" w:rsidR="00652D67" w:rsidRPr="00932619" w:rsidRDefault="00652D67" w:rsidP="00932619">
      <w:pPr>
        <w:pStyle w:val="BodyText"/>
        <w:jc w:val="both"/>
        <w:rPr>
          <w:rFonts w:cstheme="minorHAnsi"/>
          <w:b/>
        </w:rPr>
      </w:pPr>
      <w:r w:rsidRPr="00932619">
        <w:rPr>
          <w:rFonts w:cstheme="minorHAnsi"/>
          <w:b/>
        </w:rPr>
        <w:t>Sub:</w:t>
      </w:r>
      <w:r w:rsidRPr="00932619">
        <w:rPr>
          <w:rFonts w:cstheme="minorHAnsi"/>
          <w:b/>
        </w:rPr>
        <w:tab/>
        <w:t>Application for “In-</w:t>
      </w:r>
      <w:proofErr w:type="gramStart"/>
      <w:r w:rsidRPr="00932619">
        <w:rPr>
          <w:rFonts w:cstheme="minorHAnsi"/>
          <w:b/>
        </w:rPr>
        <w:t>principle</w:t>
      </w:r>
      <w:proofErr w:type="gramEnd"/>
      <w:r w:rsidRPr="00932619">
        <w:rPr>
          <w:rFonts w:cstheme="minorHAnsi"/>
          <w:b/>
        </w:rPr>
        <w:t xml:space="preserve"> approval” prior to issue and allotment of </w:t>
      </w:r>
      <w:r w:rsidRPr="00932619">
        <w:rPr>
          <w:rFonts w:cstheme="minorHAnsi"/>
          <w:b/>
          <w:u w:val="single"/>
        </w:rPr>
        <w:t>(Quantity &amp; Type of Securities)</w:t>
      </w:r>
      <w:r w:rsidRPr="00932619">
        <w:rPr>
          <w:rFonts w:cstheme="minorHAnsi"/>
          <w:b/>
        </w:rPr>
        <w:t xml:space="preserve"> on preferential basis under Regulation 28(1) of the SEBI (Listing Obligations and Disclosure Requirements), Regulations, 2015.</w:t>
      </w:r>
    </w:p>
    <w:p w14:paraId="317664C8" w14:textId="77777777" w:rsidR="00F37B7F" w:rsidRPr="00932619" w:rsidRDefault="00F37B7F" w:rsidP="00932619">
      <w:pPr>
        <w:pStyle w:val="NoSpacing"/>
        <w:jc w:val="both"/>
        <w:rPr>
          <w:rFonts w:cstheme="minorHAnsi"/>
        </w:rPr>
      </w:pPr>
    </w:p>
    <w:p w14:paraId="2605242D" w14:textId="77777777" w:rsidR="00DD4CDD" w:rsidRPr="00932619" w:rsidRDefault="00652D67" w:rsidP="00932619">
      <w:pPr>
        <w:pStyle w:val="NoSpacing"/>
        <w:jc w:val="both"/>
        <w:rPr>
          <w:rFonts w:cstheme="minorHAnsi"/>
        </w:rPr>
      </w:pPr>
      <w:r w:rsidRPr="00932619">
        <w:rPr>
          <w:rFonts w:cstheme="minorHAnsi"/>
        </w:rPr>
        <w:t>In connection with above application for in-</w:t>
      </w:r>
      <w:proofErr w:type="gramStart"/>
      <w:r w:rsidRPr="00932619">
        <w:rPr>
          <w:rFonts w:cstheme="minorHAnsi"/>
        </w:rPr>
        <w:t>principle</w:t>
      </w:r>
      <w:proofErr w:type="gramEnd"/>
      <w:r w:rsidRPr="00932619">
        <w:rPr>
          <w:rFonts w:cstheme="minorHAnsi"/>
        </w:rPr>
        <w:t xml:space="preserve"> approval, we h</w:t>
      </w:r>
      <w:r w:rsidR="007E14B4" w:rsidRPr="00932619">
        <w:rPr>
          <w:rFonts w:cstheme="minorHAnsi"/>
        </w:rPr>
        <w:t>ereby confirm and certify that:</w:t>
      </w:r>
    </w:p>
    <w:p w14:paraId="2E498BD2" w14:textId="77777777" w:rsidR="00DD4CDD" w:rsidRPr="00932619" w:rsidRDefault="00DD4CDD" w:rsidP="00932619">
      <w:pPr>
        <w:pStyle w:val="NoSpacing"/>
        <w:jc w:val="both"/>
        <w:rPr>
          <w:rFonts w:cstheme="minorHAnsi"/>
        </w:rPr>
      </w:pPr>
    </w:p>
    <w:p w14:paraId="5685B6FA" w14:textId="77777777" w:rsidR="003054BF" w:rsidRPr="00932619" w:rsidRDefault="003054BF" w:rsidP="00932619">
      <w:pPr>
        <w:pStyle w:val="NoSpacing"/>
        <w:numPr>
          <w:ilvl w:val="0"/>
          <w:numId w:val="26"/>
        </w:numPr>
        <w:jc w:val="both"/>
        <w:rPr>
          <w:rFonts w:cstheme="minorHAnsi"/>
        </w:rPr>
      </w:pPr>
      <w:r w:rsidRPr="00932619">
        <w:rPr>
          <w:rFonts w:eastAsia="Times New Roman" w:cstheme="minorHAnsi"/>
          <w:color w:val="000000"/>
        </w:rPr>
        <w:t xml:space="preserve">The proposed issue is being made in accordance with the requirements of Chapter V of SEBI (Issue of Capital and Disclosure Requirement) Regulations, </w:t>
      </w:r>
      <w:r w:rsidR="00AB7B53" w:rsidRPr="00932619">
        <w:rPr>
          <w:rFonts w:eastAsia="Times New Roman" w:cstheme="minorHAnsi"/>
          <w:color w:val="000000"/>
        </w:rPr>
        <w:t>2018;</w:t>
      </w:r>
      <w:r w:rsidRPr="00932619">
        <w:rPr>
          <w:rFonts w:eastAsia="Times New Roman" w:cstheme="minorHAnsi"/>
          <w:color w:val="000000"/>
        </w:rPr>
        <w:t xml:space="preserve"> Section 42, Section 62 of the Companies Act 2013 and Rule 14 of the Companies (Prospectus and Allotment of Securities) Rules, 2014 and the company will comply with all legal and statutory formalities.</w:t>
      </w:r>
    </w:p>
    <w:p w14:paraId="62C97DCB" w14:textId="77777777" w:rsidR="003054BF" w:rsidRPr="00932619" w:rsidRDefault="003054BF" w:rsidP="00932619">
      <w:pPr>
        <w:pStyle w:val="ListParagraph"/>
        <w:ind w:left="0"/>
        <w:jc w:val="both"/>
        <w:rPr>
          <w:rFonts w:eastAsia="Times New Roman" w:cstheme="minorHAnsi"/>
          <w:color w:val="000000"/>
        </w:rPr>
      </w:pPr>
    </w:p>
    <w:p w14:paraId="66EBC0F1" w14:textId="286E67C8" w:rsidR="006A72FF" w:rsidRPr="00932619" w:rsidRDefault="003054BF"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 xml:space="preserve">No statutory authority has restrained the company from issuing these proposed securities. </w:t>
      </w:r>
      <w:r w:rsidR="006A72FF" w:rsidRPr="00932619">
        <w:rPr>
          <w:rFonts w:eastAsia="Times New Roman" w:cstheme="minorHAnsi"/>
          <w:color w:val="000000"/>
        </w:rPr>
        <w:t xml:space="preserve">Further none of the Proposed Allottees </w:t>
      </w:r>
      <w:r w:rsidR="00816DEB" w:rsidRPr="00932619">
        <w:rPr>
          <w:rFonts w:cstheme="minorHAnsi"/>
          <w:sz w:val="21"/>
          <w:szCs w:val="21"/>
        </w:rPr>
        <w:t xml:space="preserve">and the beneficial owners to proposed allottees </w:t>
      </w:r>
      <w:r w:rsidR="004B4BC9" w:rsidRPr="00932619">
        <w:rPr>
          <w:rFonts w:eastAsia="Times New Roman" w:cstheme="minorHAnsi"/>
          <w:color w:val="000000"/>
        </w:rPr>
        <w:t>have</w:t>
      </w:r>
      <w:r w:rsidR="009A71EA" w:rsidRPr="00932619">
        <w:rPr>
          <w:rFonts w:eastAsia="Times New Roman" w:cstheme="minorHAnsi"/>
          <w:color w:val="000000"/>
        </w:rPr>
        <w:t xml:space="preserve"> been</w:t>
      </w:r>
      <w:r w:rsidR="006A72FF" w:rsidRPr="00932619">
        <w:rPr>
          <w:rFonts w:eastAsia="Times New Roman" w:cstheme="minorHAnsi"/>
          <w:color w:val="000000"/>
        </w:rPr>
        <w:t xml:space="preserve"> debarred from accessing the capital market or have been restrained by any regulatory authority from acquiring the </w:t>
      </w:r>
      <w:r w:rsidR="009A71EA" w:rsidRPr="00932619">
        <w:rPr>
          <w:rFonts w:eastAsia="Times New Roman" w:cstheme="minorHAnsi"/>
          <w:color w:val="000000"/>
        </w:rPr>
        <w:t>aforesaid securities</w:t>
      </w:r>
      <w:r w:rsidR="00390003" w:rsidRPr="00932619">
        <w:rPr>
          <w:rFonts w:eastAsia="Times New Roman" w:cstheme="minorHAnsi"/>
          <w:color w:val="000000"/>
        </w:rPr>
        <w:t>.</w:t>
      </w:r>
    </w:p>
    <w:p w14:paraId="7D55C27A" w14:textId="77777777" w:rsidR="006A72FF" w:rsidRPr="00932619" w:rsidRDefault="006A72FF" w:rsidP="00932619">
      <w:pPr>
        <w:pStyle w:val="ListParagraph"/>
        <w:ind w:left="0"/>
        <w:jc w:val="both"/>
        <w:rPr>
          <w:rFonts w:eastAsia="Times New Roman" w:cstheme="minorHAnsi"/>
          <w:color w:val="000000"/>
        </w:rPr>
      </w:pPr>
    </w:p>
    <w:p w14:paraId="5E12B5DC" w14:textId="77777777" w:rsidR="006A72FF" w:rsidRPr="00932619" w:rsidRDefault="006A72FF"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 xml:space="preserve">The </w:t>
      </w:r>
      <w:r w:rsidR="00BD73C5" w:rsidRPr="00932619">
        <w:rPr>
          <w:rFonts w:eastAsia="Times New Roman" w:cstheme="minorHAnsi"/>
          <w:color w:val="000000"/>
        </w:rPr>
        <w:t>Proposed Allottee(s)</w:t>
      </w:r>
      <w:r w:rsidRPr="00932619">
        <w:rPr>
          <w:rFonts w:eastAsia="Times New Roman" w:cstheme="minorHAnsi"/>
          <w:color w:val="000000"/>
        </w:rPr>
        <w:t xml:space="preserve"> shall comply with the provision of SEBI (Substantial Acquisition of Shares and Takeover) Regulations, 2011 and the amendments, thereof. (if applicable)</w:t>
      </w:r>
    </w:p>
    <w:p w14:paraId="0ED7965C" w14:textId="77777777" w:rsidR="006A72FF" w:rsidRPr="00932619" w:rsidRDefault="006A72FF" w:rsidP="00932619">
      <w:pPr>
        <w:pStyle w:val="ListParagraph"/>
        <w:ind w:left="0"/>
        <w:jc w:val="both"/>
        <w:rPr>
          <w:rFonts w:eastAsia="Times New Roman" w:cstheme="minorHAnsi"/>
          <w:color w:val="000000"/>
        </w:rPr>
      </w:pPr>
    </w:p>
    <w:p w14:paraId="7FB00E4D" w14:textId="77777777" w:rsidR="006A72FF" w:rsidRPr="00932619" w:rsidRDefault="006A72FF"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The equity shares to be issued / arising on conversion of any convertible instrument to be issued shall rank pari</w:t>
      </w:r>
      <w:r w:rsidR="00536E19" w:rsidRPr="00932619">
        <w:rPr>
          <w:rFonts w:eastAsia="Times New Roman" w:cstheme="minorHAnsi"/>
          <w:color w:val="000000"/>
        </w:rPr>
        <w:t>-</w:t>
      </w:r>
      <w:r w:rsidRPr="00932619">
        <w:rPr>
          <w:rFonts w:eastAsia="Times New Roman" w:cstheme="minorHAnsi"/>
          <w:color w:val="000000"/>
        </w:rPr>
        <w:t>passu with the existing shares of the company in all respects including dividend</w:t>
      </w:r>
      <w:r w:rsidR="005775A6" w:rsidRPr="00932619">
        <w:rPr>
          <w:rFonts w:eastAsia="Times New Roman" w:cstheme="minorHAnsi"/>
          <w:color w:val="000000"/>
        </w:rPr>
        <w:t>.</w:t>
      </w:r>
    </w:p>
    <w:p w14:paraId="202199BC" w14:textId="77777777" w:rsidR="006A72FF" w:rsidRPr="00932619" w:rsidRDefault="006A72FF" w:rsidP="00932619">
      <w:pPr>
        <w:pStyle w:val="ListParagraph"/>
        <w:ind w:left="0"/>
        <w:jc w:val="both"/>
        <w:rPr>
          <w:rFonts w:eastAsia="Times New Roman" w:cstheme="minorHAnsi"/>
          <w:color w:val="000000"/>
        </w:rPr>
      </w:pPr>
    </w:p>
    <w:p w14:paraId="44137B37" w14:textId="49506E82" w:rsidR="00FD0277" w:rsidRPr="00932619" w:rsidRDefault="006A72FF"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 xml:space="preserve">The current </w:t>
      </w:r>
      <w:r w:rsidR="00536E19" w:rsidRPr="00932619">
        <w:rPr>
          <w:rFonts w:eastAsia="Times New Roman" w:cstheme="minorHAnsi"/>
          <w:color w:val="000000"/>
        </w:rPr>
        <w:t>authorized</w:t>
      </w:r>
      <w:r w:rsidRPr="00932619">
        <w:rPr>
          <w:rFonts w:eastAsia="Times New Roman" w:cstheme="minorHAnsi"/>
          <w:color w:val="000000"/>
        </w:rPr>
        <w:t xml:space="preserve"> capital is sufficient to accommodate th</w:t>
      </w:r>
      <w:r w:rsidR="002800DD" w:rsidRPr="00932619">
        <w:rPr>
          <w:rFonts w:eastAsia="Times New Roman" w:cstheme="minorHAnsi"/>
          <w:color w:val="000000"/>
        </w:rPr>
        <w:t xml:space="preserve">e proposed preferential issue. </w:t>
      </w:r>
      <w:r w:rsidRPr="00932619">
        <w:rPr>
          <w:rFonts w:eastAsia="Times New Roman" w:cstheme="minorHAnsi"/>
          <w:color w:val="000000"/>
        </w:rPr>
        <w:t xml:space="preserve">In case of convertible </w:t>
      </w:r>
      <w:r w:rsidR="00B6121D" w:rsidRPr="00932619">
        <w:rPr>
          <w:rFonts w:eastAsia="Times New Roman" w:cstheme="minorHAnsi"/>
          <w:color w:val="000000"/>
        </w:rPr>
        <w:t>securities,</w:t>
      </w:r>
      <w:r w:rsidRPr="00932619">
        <w:rPr>
          <w:rFonts w:eastAsia="Times New Roman" w:cstheme="minorHAnsi"/>
          <w:color w:val="000000"/>
        </w:rPr>
        <w:t xml:space="preserve"> the Company shall ensure that it has sufficient </w:t>
      </w:r>
      <w:r w:rsidR="00536E19" w:rsidRPr="00932619">
        <w:rPr>
          <w:rFonts w:eastAsia="Times New Roman" w:cstheme="minorHAnsi"/>
          <w:color w:val="000000"/>
        </w:rPr>
        <w:t>authorized</w:t>
      </w:r>
      <w:r w:rsidRPr="00932619">
        <w:rPr>
          <w:rFonts w:eastAsia="Times New Roman" w:cstheme="minorHAnsi"/>
          <w:color w:val="000000"/>
        </w:rPr>
        <w:t xml:space="preserve"> capital at the time of conversion of aforesaid securities.</w:t>
      </w:r>
    </w:p>
    <w:p w14:paraId="3A6AD67B" w14:textId="77777777" w:rsidR="003054BF" w:rsidRPr="00932619" w:rsidRDefault="003054BF" w:rsidP="00932619">
      <w:pPr>
        <w:pStyle w:val="ListParagraph"/>
        <w:ind w:left="0"/>
        <w:jc w:val="both"/>
        <w:rPr>
          <w:rFonts w:eastAsia="Times New Roman" w:cstheme="minorHAnsi"/>
          <w:color w:val="000000"/>
        </w:rPr>
      </w:pPr>
    </w:p>
    <w:p w14:paraId="16D54156" w14:textId="166AF24A" w:rsidR="007B1B2F" w:rsidRDefault="003054BF"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lastRenderedPageBreak/>
        <w:t xml:space="preserve">The proposed allottees have not sold any shares of the company during the </w:t>
      </w:r>
      <w:r w:rsidR="005277A1" w:rsidRPr="00932619">
        <w:rPr>
          <w:rFonts w:eastAsia="Times New Roman" w:cstheme="minorHAnsi"/>
          <w:color w:val="000000"/>
        </w:rPr>
        <w:t xml:space="preserve">90 trading </w:t>
      </w:r>
      <w:r w:rsidR="00B6121D" w:rsidRPr="00932619">
        <w:rPr>
          <w:rFonts w:eastAsia="Times New Roman" w:cstheme="minorHAnsi"/>
          <w:color w:val="000000"/>
        </w:rPr>
        <w:t>days period</w:t>
      </w:r>
      <w:r w:rsidRPr="00932619">
        <w:rPr>
          <w:rFonts w:eastAsia="Times New Roman" w:cstheme="minorHAnsi"/>
          <w:color w:val="000000"/>
        </w:rPr>
        <w:t xml:space="preserve"> prior to the relevant date</w:t>
      </w:r>
      <w:r w:rsidR="005775A6" w:rsidRPr="00932619">
        <w:rPr>
          <w:rFonts w:eastAsia="Times New Roman" w:cstheme="minorHAnsi"/>
          <w:color w:val="000000"/>
        </w:rPr>
        <w:t>.</w:t>
      </w:r>
    </w:p>
    <w:p w14:paraId="55578058" w14:textId="77777777" w:rsidR="00932619" w:rsidRPr="00932619" w:rsidRDefault="00932619" w:rsidP="00932619">
      <w:pPr>
        <w:pStyle w:val="NoSpacing"/>
        <w:jc w:val="both"/>
        <w:rPr>
          <w:rFonts w:eastAsia="Times New Roman" w:cstheme="minorHAnsi"/>
          <w:color w:val="000000"/>
        </w:rPr>
      </w:pPr>
    </w:p>
    <w:p w14:paraId="5105C94C" w14:textId="33FD488E" w:rsidR="007B1B2F" w:rsidRDefault="007B1B2F"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Consideration of specified securities, if paid in cash, shall be received from respective allottee's bank account.</w:t>
      </w:r>
    </w:p>
    <w:p w14:paraId="0071CEBC" w14:textId="77777777" w:rsidR="00932619" w:rsidRPr="00932619" w:rsidRDefault="00932619" w:rsidP="00932619">
      <w:pPr>
        <w:pStyle w:val="NoSpacing"/>
        <w:ind w:left="360"/>
        <w:jc w:val="both"/>
        <w:rPr>
          <w:rFonts w:eastAsia="Times New Roman" w:cstheme="minorHAnsi"/>
          <w:color w:val="000000"/>
        </w:rPr>
      </w:pPr>
    </w:p>
    <w:p w14:paraId="4DFAA814" w14:textId="77777777" w:rsidR="003054BF" w:rsidRDefault="003054BF"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 xml:space="preserve">The allotment of equity shares/ warrants/ convertible securities and equity shares issued on conversion of </w:t>
      </w:r>
      <w:proofErr w:type="gramStart"/>
      <w:r w:rsidRPr="00932619">
        <w:rPr>
          <w:rFonts w:eastAsia="Times New Roman" w:cstheme="minorHAnsi"/>
          <w:color w:val="000000"/>
        </w:rPr>
        <w:t>warrants</w:t>
      </w:r>
      <w:proofErr w:type="gramEnd"/>
      <w:r w:rsidRPr="00932619">
        <w:rPr>
          <w:rFonts w:eastAsia="Times New Roman" w:cstheme="minorHAnsi"/>
          <w:color w:val="000000"/>
        </w:rPr>
        <w:t>/ convertible securities will be made only in dematerialized form.</w:t>
      </w:r>
    </w:p>
    <w:p w14:paraId="57D35E37" w14:textId="77777777" w:rsidR="00932619" w:rsidRPr="00932619" w:rsidRDefault="00932619" w:rsidP="00932619">
      <w:pPr>
        <w:pStyle w:val="NoSpacing"/>
        <w:ind w:left="360"/>
        <w:jc w:val="both"/>
        <w:rPr>
          <w:rFonts w:eastAsia="Times New Roman" w:cstheme="minorHAnsi"/>
          <w:color w:val="000000"/>
        </w:rPr>
      </w:pPr>
    </w:p>
    <w:p w14:paraId="6C70E854" w14:textId="61EF1180" w:rsidR="00A063CE" w:rsidRPr="00932619" w:rsidRDefault="003054BF"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 xml:space="preserve">The lock-in of pre preferential holding (if any) of the allottees would be further extended </w:t>
      </w:r>
      <w:r w:rsidR="00B6121D" w:rsidRPr="00932619">
        <w:rPr>
          <w:rFonts w:eastAsia="Times New Roman" w:cstheme="minorHAnsi"/>
          <w:color w:val="000000"/>
        </w:rPr>
        <w:t>up to</w:t>
      </w:r>
      <w:r w:rsidR="004D4DF5" w:rsidRPr="00932619">
        <w:rPr>
          <w:rFonts w:eastAsia="Times New Roman" w:cstheme="minorHAnsi"/>
          <w:color w:val="000000"/>
        </w:rPr>
        <w:t xml:space="preserve"> 90 trading </w:t>
      </w:r>
      <w:r w:rsidR="00B6121D" w:rsidRPr="00932619">
        <w:rPr>
          <w:rFonts w:eastAsia="Times New Roman" w:cstheme="minorHAnsi"/>
          <w:color w:val="000000"/>
        </w:rPr>
        <w:t>days from</w:t>
      </w:r>
      <w:r w:rsidRPr="00932619">
        <w:rPr>
          <w:rFonts w:eastAsia="Times New Roman" w:cstheme="minorHAnsi"/>
          <w:color w:val="000000"/>
        </w:rPr>
        <w:t xml:space="preserve"> the last date of trading approval from all the Stock Exchanges to </w:t>
      </w:r>
      <w:proofErr w:type="gramStart"/>
      <w:r w:rsidRPr="00932619">
        <w:rPr>
          <w:rFonts w:eastAsia="Times New Roman" w:cstheme="minorHAnsi"/>
          <w:color w:val="000000"/>
        </w:rPr>
        <w:t>be in compliance with</w:t>
      </w:r>
      <w:proofErr w:type="gramEnd"/>
      <w:r w:rsidRPr="00932619">
        <w:rPr>
          <w:rFonts w:eastAsia="Times New Roman" w:cstheme="minorHAnsi"/>
          <w:color w:val="000000"/>
        </w:rPr>
        <w:t xml:space="preserve"> Regulation </w:t>
      </w:r>
      <w:r w:rsidR="00390003" w:rsidRPr="00932619">
        <w:rPr>
          <w:rFonts w:eastAsia="Times New Roman" w:cstheme="minorHAnsi"/>
          <w:color w:val="000000"/>
        </w:rPr>
        <w:t>167</w:t>
      </w:r>
      <w:r w:rsidRPr="00932619">
        <w:rPr>
          <w:rFonts w:eastAsia="Times New Roman" w:cstheme="minorHAnsi"/>
          <w:color w:val="000000"/>
        </w:rPr>
        <w:t xml:space="preserve">(6) of SEBI (Issue of Capital and Disclosure Requirement) Regulation, </w:t>
      </w:r>
      <w:r w:rsidR="0077439A" w:rsidRPr="00932619">
        <w:rPr>
          <w:rFonts w:eastAsia="Times New Roman" w:cstheme="minorHAnsi"/>
          <w:color w:val="000000"/>
        </w:rPr>
        <w:t>2018</w:t>
      </w:r>
      <w:r w:rsidR="00390003" w:rsidRPr="00932619">
        <w:rPr>
          <w:rFonts w:eastAsia="Times New Roman" w:cstheme="minorHAnsi"/>
          <w:color w:val="000000"/>
        </w:rPr>
        <w:t>.</w:t>
      </w:r>
      <w:r w:rsidR="000634AA" w:rsidRPr="00932619">
        <w:rPr>
          <w:rFonts w:eastAsia="Times New Roman" w:cstheme="minorHAnsi"/>
          <w:color w:val="000000"/>
        </w:rPr>
        <w:t xml:space="preserve"> </w:t>
      </w:r>
    </w:p>
    <w:p w14:paraId="24920648" w14:textId="77777777" w:rsidR="00932619" w:rsidRDefault="00932619" w:rsidP="00932619">
      <w:pPr>
        <w:pStyle w:val="NoSpacing"/>
        <w:ind w:left="360"/>
        <w:jc w:val="both"/>
        <w:rPr>
          <w:rFonts w:eastAsia="Times New Roman" w:cstheme="minorHAnsi"/>
          <w:color w:val="000000"/>
        </w:rPr>
      </w:pPr>
    </w:p>
    <w:p w14:paraId="52EEC0E8" w14:textId="39D7BD9D" w:rsidR="00B32FF8" w:rsidRPr="00932619" w:rsidRDefault="00B32FF8"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 xml:space="preserve">Offers have been made only to such </w:t>
      </w:r>
      <w:proofErr w:type="gramStart"/>
      <w:r w:rsidRPr="00932619">
        <w:rPr>
          <w:rFonts w:eastAsia="Times New Roman" w:cstheme="minorHAnsi"/>
          <w:color w:val="000000"/>
        </w:rPr>
        <w:t>persons</w:t>
      </w:r>
      <w:proofErr w:type="gramEnd"/>
      <w:r w:rsidRPr="00932619">
        <w:rPr>
          <w:rFonts w:eastAsia="Times New Roman" w:cstheme="minorHAnsi"/>
          <w:color w:val="000000"/>
        </w:rPr>
        <w:t xml:space="preserve"> whose names are recorded by the Company prior to the invitation to subscribe as per the requirements of Section 42 of the Companies Act, 2013</w:t>
      </w:r>
      <w:r w:rsidR="00390003" w:rsidRPr="00932619">
        <w:rPr>
          <w:rFonts w:eastAsia="Times New Roman" w:cstheme="minorHAnsi"/>
          <w:color w:val="000000"/>
        </w:rPr>
        <w:t>.</w:t>
      </w:r>
    </w:p>
    <w:p w14:paraId="6EB4D2FF" w14:textId="77777777" w:rsidR="00932619" w:rsidRDefault="00932619" w:rsidP="00932619">
      <w:pPr>
        <w:pStyle w:val="NoSpacing"/>
        <w:ind w:left="360"/>
        <w:jc w:val="both"/>
        <w:rPr>
          <w:rFonts w:eastAsia="Times New Roman" w:cstheme="minorHAnsi"/>
          <w:color w:val="000000"/>
        </w:rPr>
      </w:pPr>
    </w:p>
    <w:p w14:paraId="2FAD29ED" w14:textId="1107AE42" w:rsidR="00B32FF8" w:rsidRPr="00932619" w:rsidRDefault="00B32FF8"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 xml:space="preserve">Total number of </w:t>
      </w:r>
      <w:proofErr w:type="gramStart"/>
      <w:r w:rsidRPr="00932619">
        <w:rPr>
          <w:rFonts w:eastAsia="Times New Roman" w:cstheme="minorHAnsi"/>
          <w:color w:val="000000"/>
        </w:rPr>
        <w:t>person</w:t>
      </w:r>
      <w:proofErr w:type="gramEnd"/>
      <w:r w:rsidRPr="00932619">
        <w:rPr>
          <w:rFonts w:eastAsia="Times New Roman" w:cstheme="minorHAnsi"/>
          <w:color w:val="000000"/>
        </w:rPr>
        <w:t xml:space="preserve"> to whom offer /invitation to subscribe to the securities has been made, including any previous offer/ invitation, is not more than 200 </w:t>
      </w:r>
      <w:proofErr w:type="gramStart"/>
      <w:r w:rsidRPr="00932619">
        <w:rPr>
          <w:rFonts w:eastAsia="Times New Roman" w:cstheme="minorHAnsi"/>
          <w:color w:val="000000"/>
        </w:rPr>
        <w:t>persons in aggregate</w:t>
      </w:r>
      <w:proofErr w:type="gramEnd"/>
      <w:r w:rsidRPr="00932619">
        <w:rPr>
          <w:rFonts w:eastAsia="Times New Roman" w:cstheme="minorHAnsi"/>
          <w:color w:val="000000"/>
        </w:rPr>
        <w:t xml:space="preserve"> in a financial year</w:t>
      </w:r>
      <w:r w:rsidR="00390003" w:rsidRPr="00932619">
        <w:rPr>
          <w:rFonts w:eastAsia="Times New Roman" w:cstheme="minorHAnsi"/>
          <w:color w:val="000000"/>
        </w:rPr>
        <w:t>.</w:t>
      </w:r>
    </w:p>
    <w:p w14:paraId="2B5F1CDD" w14:textId="77777777" w:rsidR="00932619" w:rsidRDefault="00932619" w:rsidP="00932619">
      <w:pPr>
        <w:pStyle w:val="NoSpacing"/>
        <w:ind w:left="360"/>
        <w:jc w:val="both"/>
        <w:rPr>
          <w:rFonts w:eastAsia="Times New Roman" w:cstheme="minorHAnsi"/>
          <w:color w:val="000000"/>
        </w:rPr>
      </w:pPr>
    </w:p>
    <w:p w14:paraId="022D5804" w14:textId="2A0F633E" w:rsidR="00B32FF8" w:rsidRPr="00932619" w:rsidRDefault="00B32FF8"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Allotment w.r.t invitation made earlier of the security offered under present issue or any other kind of security made earlier have been completed / withdrawn / abandoned</w:t>
      </w:r>
      <w:r w:rsidR="00390003" w:rsidRPr="00932619">
        <w:rPr>
          <w:rFonts w:eastAsia="Times New Roman" w:cstheme="minorHAnsi"/>
          <w:color w:val="000000"/>
        </w:rPr>
        <w:t>.</w:t>
      </w:r>
    </w:p>
    <w:p w14:paraId="7397F7B4" w14:textId="77777777" w:rsidR="00932619" w:rsidRDefault="00932619" w:rsidP="00932619">
      <w:pPr>
        <w:pStyle w:val="NoSpacing"/>
        <w:ind w:left="360"/>
        <w:jc w:val="both"/>
        <w:rPr>
          <w:rFonts w:eastAsia="Times New Roman" w:cstheme="minorHAnsi"/>
          <w:color w:val="000000"/>
        </w:rPr>
      </w:pPr>
    </w:p>
    <w:p w14:paraId="40AB46F4" w14:textId="7AE30DDE" w:rsidR="00636F3C" w:rsidRPr="00932619" w:rsidRDefault="00636F3C"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Neither the issuer nor any of its promoters</w:t>
      </w:r>
      <w:r w:rsidR="00816DEB" w:rsidRPr="00932619">
        <w:rPr>
          <w:rFonts w:eastAsia="Times New Roman" w:cstheme="minorHAnsi"/>
          <w:color w:val="000000"/>
        </w:rPr>
        <w:t>,</w:t>
      </w:r>
      <w:r w:rsidRPr="00932619">
        <w:rPr>
          <w:rFonts w:eastAsia="Times New Roman" w:cstheme="minorHAnsi"/>
          <w:color w:val="000000"/>
        </w:rPr>
        <w:t xml:space="preserve"> directors</w:t>
      </w:r>
      <w:r w:rsidR="00816DEB" w:rsidRPr="00932619">
        <w:rPr>
          <w:rFonts w:eastAsia="Times New Roman" w:cstheme="minorHAnsi"/>
          <w:color w:val="000000"/>
        </w:rPr>
        <w:t xml:space="preserve">, </w:t>
      </w:r>
      <w:r w:rsidR="00816DEB" w:rsidRPr="00932619">
        <w:rPr>
          <w:rFonts w:cstheme="minorHAnsi"/>
          <w:sz w:val="21"/>
          <w:szCs w:val="21"/>
        </w:rPr>
        <w:t xml:space="preserve">the proposed allottees or the beneficial owners to proposed </w:t>
      </w:r>
      <w:proofErr w:type="gramStart"/>
      <w:r w:rsidR="00816DEB" w:rsidRPr="00932619">
        <w:rPr>
          <w:rFonts w:cstheme="minorHAnsi"/>
          <w:sz w:val="21"/>
          <w:szCs w:val="21"/>
        </w:rPr>
        <w:t xml:space="preserve">allottees, </w:t>
      </w:r>
      <w:r w:rsidRPr="00932619">
        <w:rPr>
          <w:rFonts w:eastAsia="Times New Roman" w:cstheme="minorHAnsi"/>
          <w:color w:val="000000"/>
        </w:rPr>
        <w:t xml:space="preserve"> is</w:t>
      </w:r>
      <w:proofErr w:type="gramEnd"/>
      <w:r w:rsidRPr="00932619">
        <w:rPr>
          <w:rFonts w:eastAsia="Times New Roman" w:cstheme="minorHAnsi"/>
          <w:color w:val="000000"/>
        </w:rPr>
        <w:t xml:space="preserve"> a </w:t>
      </w:r>
      <w:r w:rsidR="00B6121D" w:rsidRPr="00932619">
        <w:rPr>
          <w:rFonts w:eastAsia="Times New Roman" w:cstheme="minorHAnsi"/>
          <w:color w:val="000000"/>
        </w:rPr>
        <w:t>willful</w:t>
      </w:r>
      <w:r w:rsidRPr="00932619">
        <w:rPr>
          <w:rFonts w:eastAsia="Times New Roman" w:cstheme="minorHAnsi"/>
          <w:color w:val="000000"/>
        </w:rPr>
        <w:t xml:space="preserve"> defaulter as defined under Regulation 2 (1) (</w:t>
      </w:r>
      <w:r w:rsidR="00390003" w:rsidRPr="00932619">
        <w:rPr>
          <w:rFonts w:eastAsia="Times New Roman" w:cstheme="minorHAnsi"/>
          <w:color w:val="000000"/>
        </w:rPr>
        <w:t>III</w:t>
      </w:r>
      <w:r w:rsidRPr="00932619">
        <w:rPr>
          <w:rFonts w:eastAsia="Times New Roman" w:cstheme="minorHAnsi"/>
          <w:color w:val="000000"/>
        </w:rPr>
        <w:t xml:space="preserve">) of SEBI (ICDR) Regulations, </w:t>
      </w:r>
      <w:proofErr w:type="gramStart"/>
      <w:r w:rsidR="0077439A" w:rsidRPr="00932619">
        <w:rPr>
          <w:rFonts w:eastAsia="Times New Roman" w:cstheme="minorHAnsi"/>
          <w:color w:val="000000"/>
        </w:rPr>
        <w:t>2018</w:t>
      </w:r>
      <w:r w:rsidRPr="00932619">
        <w:rPr>
          <w:rFonts w:eastAsia="Times New Roman" w:cstheme="minorHAnsi"/>
          <w:color w:val="000000"/>
        </w:rPr>
        <w:t>;</w:t>
      </w:r>
      <w:proofErr w:type="gramEnd"/>
    </w:p>
    <w:p w14:paraId="05CDD6FC" w14:textId="77777777" w:rsidR="00636F3C" w:rsidRPr="00932619" w:rsidRDefault="00636F3C" w:rsidP="00330E75">
      <w:pPr>
        <w:pStyle w:val="ListParagraph"/>
        <w:ind w:left="0"/>
        <w:jc w:val="center"/>
        <w:rPr>
          <w:rFonts w:eastAsia="Times New Roman" w:cstheme="minorHAnsi"/>
          <w:color w:val="000000"/>
        </w:rPr>
      </w:pPr>
      <w:r w:rsidRPr="00932619">
        <w:rPr>
          <w:rFonts w:eastAsia="Times New Roman" w:cstheme="minorHAnsi"/>
          <w:color w:val="000000"/>
        </w:rPr>
        <w:t>OR</w:t>
      </w:r>
    </w:p>
    <w:p w14:paraId="44BD3AF1" w14:textId="470630EE" w:rsidR="00390003" w:rsidRPr="00932619" w:rsidRDefault="00636F3C" w:rsidP="00932619">
      <w:pPr>
        <w:ind w:left="426"/>
        <w:jc w:val="both"/>
        <w:rPr>
          <w:rFonts w:eastAsia="Times New Roman" w:cstheme="minorHAnsi"/>
          <w:color w:val="000000"/>
        </w:rPr>
      </w:pPr>
      <w:r w:rsidRPr="00932619">
        <w:rPr>
          <w:rFonts w:eastAsia="Times New Roman" w:cstheme="minorHAnsi"/>
          <w:color w:val="000000"/>
        </w:rPr>
        <w:t>&lt;Name of the issuer&gt; / &lt;name&gt;, the promoter(s) of the issuer / &lt;name&gt; the director(s) of the issuer</w:t>
      </w:r>
      <w:r w:rsidR="00816DEB" w:rsidRPr="00932619">
        <w:rPr>
          <w:rFonts w:eastAsia="Times New Roman" w:cstheme="minorHAnsi"/>
          <w:color w:val="000000"/>
        </w:rPr>
        <w:t xml:space="preserve">, </w:t>
      </w:r>
      <w:r w:rsidR="00816DEB" w:rsidRPr="00932619">
        <w:rPr>
          <w:rFonts w:cstheme="minorHAnsi"/>
          <w:sz w:val="21"/>
          <w:szCs w:val="21"/>
        </w:rPr>
        <w:t xml:space="preserve">the proposed allottees/ </w:t>
      </w:r>
      <w:r w:rsidR="00816DEB" w:rsidRPr="00932619">
        <w:rPr>
          <w:rFonts w:eastAsia="Times New Roman" w:cstheme="minorHAnsi"/>
          <w:color w:val="000000"/>
        </w:rPr>
        <w:t>&lt;name&gt;</w:t>
      </w:r>
      <w:r w:rsidR="00816DEB" w:rsidRPr="00932619">
        <w:rPr>
          <w:rFonts w:cstheme="minorHAnsi"/>
          <w:sz w:val="21"/>
          <w:szCs w:val="21"/>
        </w:rPr>
        <w:t xml:space="preserve">, the beneficial owners to proposed allottees/ </w:t>
      </w:r>
      <w:r w:rsidR="00816DEB" w:rsidRPr="00932619">
        <w:rPr>
          <w:rFonts w:eastAsia="Times New Roman" w:cstheme="minorHAnsi"/>
          <w:color w:val="000000"/>
        </w:rPr>
        <w:t xml:space="preserve">&lt;name&gt; </w:t>
      </w:r>
      <w:r w:rsidRPr="00932619">
        <w:rPr>
          <w:rFonts w:eastAsia="Times New Roman" w:cstheme="minorHAnsi"/>
          <w:color w:val="000000"/>
        </w:rPr>
        <w:t xml:space="preserve"> is a </w:t>
      </w:r>
      <w:r w:rsidR="00B6121D" w:rsidRPr="00932619">
        <w:rPr>
          <w:rFonts w:eastAsia="Times New Roman" w:cstheme="minorHAnsi"/>
          <w:color w:val="000000"/>
        </w:rPr>
        <w:t>willful</w:t>
      </w:r>
      <w:r w:rsidRPr="00932619">
        <w:rPr>
          <w:rFonts w:eastAsia="Times New Roman" w:cstheme="minorHAnsi"/>
          <w:color w:val="000000"/>
        </w:rPr>
        <w:t xml:space="preserve"> defaulter as defined under Regulation 2 (1) (</w:t>
      </w:r>
      <w:r w:rsidR="00390003" w:rsidRPr="00932619">
        <w:rPr>
          <w:rFonts w:eastAsia="Times New Roman" w:cstheme="minorHAnsi"/>
          <w:color w:val="000000"/>
        </w:rPr>
        <w:t>III</w:t>
      </w:r>
      <w:r w:rsidRPr="00932619">
        <w:rPr>
          <w:rFonts w:eastAsia="Times New Roman" w:cstheme="minorHAnsi"/>
          <w:color w:val="000000"/>
        </w:rPr>
        <w:t xml:space="preserve">) of SEBI (ICDR) Regulations, </w:t>
      </w:r>
      <w:r w:rsidR="0077439A" w:rsidRPr="00932619">
        <w:rPr>
          <w:rFonts w:eastAsia="Times New Roman" w:cstheme="minorHAnsi"/>
          <w:color w:val="000000"/>
        </w:rPr>
        <w:t>2018</w:t>
      </w:r>
      <w:r w:rsidRPr="00932619">
        <w:rPr>
          <w:rFonts w:eastAsia="Times New Roman" w:cstheme="minorHAnsi"/>
          <w:color w:val="000000"/>
        </w:rPr>
        <w:t xml:space="preserve"> and disclosures in this regard has been made at &lt;place of disclosure&gt;.as per the format given in said regulation.</w:t>
      </w:r>
    </w:p>
    <w:p w14:paraId="2A8B0EA3" w14:textId="77777777" w:rsidR="00390003" w:rsidRPr="00932619" w:rsidRDefault="00390003"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None of the promoters or directors of the issuer is a fugitive economic offender as defined under Regulation 2(1) (p) of SEBI (ICDR) Regulations, 2018.</w:t>
      </w:r>
    </w:p>
    <w:p w14:paraId="23AFC3F3" w14:textId="77777777" w:rsidR="00932619" w:rsidRDefault="00932619" w:rsidP="00932619">
      <w:pPr>
        <w:pStyle w:val="NoSpacing"/>
        <w:ind w:left="360"/>
        <w:jc w:val="both"/>
        <w:rPr>
          <w:rFonts w:eastAsia="Times New Roman" w:cstheme="minorHAnsi"/>
          <w:color w:val="000000"/>
        </w:rPr>
      </w:pPr>
    </w:p>
    <w:p w14:paraId="5542133E" w14:textId="2806B08C" w:rsidR="004D4DF5" w:rsidRPr="00932619" w:rsidRDefault="00390003"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 xml:space="preserve">The company or its promoters or whole-time directors are not in violation of the provisions of Regulation </w:t>
      </w:r>
      <w:r w:rsidR="004C7054" w:rsidRPr="00932619">
        <w:rPr>
          <w:rFonts w:eastAsia="Times New Roman" w:cstheme="minorHAnsi"/>
          <w:color w:val="000000"/>
        </w:rPr>
        <w:t>3</w:t>
      </w:r>
      <w:r w:rsidRPr="00932619">
        <w:rPr>
          <w:rFonts w:eastAsia="Times New Roman" w:cstheme="minorHAnsi"/>
          <w:color w:val="000000"/>
        </w:rPr>
        <w:t xml:space="preserve">4 of the </w:t>
      </w:r>
      <w:r w:rsidR="00A464CC" w:rsidRPr="00932619">
        <w:rPr>
          <w:rFonts w:eastAsia="Times New Roman" w:cstheme="minorHAnsi"/>
          <w:color w:val="000000"/>
        </w:rPr>
        <w:t>SEBI (Delisting of Equity Shares) Regulations, 2021</w:t>
      </w:r>
      <w:r w:rsidRPr="00932619">
        <w:rPr>
          <w:rFonts w:eastAsia="Times New Roman" w:cstheme="minorHAnsi"/>
          <w:color w:val="000000"/>
        </w:rPr>
        <w:t>.</w:t>
      </w:r>
    </w:p>
    <w:p w14:paraId="10DB0183" w14:textId="77777777" w:rsidR="00932619" w:rsidRPr="00932619" w:rsidRDefault="00932619" w:rsidP="00932619">
      <w:pPr>
        <w:pStyle w:val="NoSpacing"/>
        <w:ind w:left="360"/>
        <w:jc w:val="both"/>
        <w:rPr>
          <w:rFonts w:eastAsia="Times New Roman" w:cstheme="minorHAnsi"/>
          <w:color w:val="000000"/>
        </w:rPr>
      </w:pPr>
    </w:p>
    <w:p w14:paraId="11FEF394" w14:textId="28FD19FF" w:rsidR="006B0C2A" w:rsidRPr="00932619" w:rsidRDefault="006B0C2A" w:rsidP="00932619">
      <w:pPr>
        <w:pStyle w:val="NoSpacing"/>
        <w:numPr>
          <w:ilvl w:val="0"/>
          <w:numId w:val="26"/>
        </w:numPr>
        <w:jc w:val="both"/>
        <w:rPr>
          <w:rFonts w:eastAsia="Times New Roman" w:cstheme="minorHAnsi"/>
          <w:color w:val="000000"/>
        </w:rPr>
      </w:pPr>
      <w:r w:rsidRPr="00932619">
        <w:rPr>
          <w:rFonts w:cstheme="minorHAnsi"/>
          <w:sz w:val="21"/>
          <w:szCs w:val="21"/>
        </w:rPr>
        <w:t xml:space="preserve">In accordance with SEBI Circular No. SEBI/HO/CFD/CFD-PoD-2/P/CIR/2024/51 dated May 21, 2024, the issuer confirms that the pricing of securities proposed to be issued under the preferential allotment has been duly adjusted to reflect the impact, if any, of material price movements arising from market </w:t>
      </w:r>
      <w:proofErr w:type="spellStart"/>
      <w:r w:rsidRPr="00932619">
        <w:rPr>
          <w:rFonts w:cstheme="minorHAnsi"/>
          <w:sz w:val="21"/>
          <w:szCs w:val="21"/>
        </w:rPr>
        <w:t>rumours</w:t>
      </w:r>
      <w:proofErr w:type="spellEnd"/>
      <w:r w:rsidRPr="00932619">
        <w:rPr>
          <w:rFonts w:cstheme="minorHAnsi"/>
          <w:sz w:val="21"/>
          <w:szCs w:val="21"/>
        </w:rPr>
        <w:t>, as per the framework prescribed in the said circular.</w:t>
      </w:r>
    </w:p>
    <w:p w14:paraId="75E1708D" w14:textId="77777777" w:rsidR="007B1B2F" w:rsidRPr="00932619" w:rsidRDefault="007B1B2F" w:rsidP="00932619">
      <w:pPr>
        <w:pStyle w:val="NoSpacing"/>
        <w:ind w:left="360"/>
        <w:jc w:val="both"/>
        <w:rPr>
          <w:rFonts w:eastAsia="Times New Roman" w:cstheme="minorHAnsi"/>
          <w:color w:val="000000"/>
        </w:rPr>
      </w:pPr>
    </w:p>
    <w:p w14:paraId="11100A9F" w14:textId="51EFC18F" w:rsidR="004D4DF5" w:rsidRPr="00932619" w:rsidRDefault="004D4DF5"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The proposed preferential issue is being made in compliance with the provisions of Memorandum of Association (</w:t>
      </w:r>
      <w:proofErr w:type="spellStart"/>
      <w:r w:rsidRPr="00932619">
        <w:rPr>
          <w:rFonts w:eastAsia="Times New Roman" w:cstheme="minorHAnsi"/>
          <w:color w:val="000000"/>
        </w:rPr>
        <w:t>MoA</w:t>
      </w:r>
      <w:proofErr w:type="spellEnd"/>
      <w:r w:rsidRPr="00932619">
        <w:rPr>
          <w:rFonts w:eastAsia="Times New Roman" w:cstheme="minorHAnsi"/>
          <w:color w:val="000000"/>
        </w:rPr>
        <w:t>) and Article of Association (</w:t>
      </w:r>
      <w:proofErr w:type="spellStart"/>
      <w:r w:rsidRPr="00932619">
        <w:rPr>
          <w:rFonts w:eastAsia="Times New Roman" w:cstheme="minorHAnsi"/>
          <w:color w:val="000000"/>
        </w:rPr>
        <w:t>AoA</w:t>
      </w:r>
      <w:proofErr w:type="spellEnd"/>
      <w:r w:rsidRPr="00932619">
        <w:rPr>
          <w:rFonts w:eastAsia="Times New Roman" w:cstheme="minorHAnsi"/>
          <w:color w:val="000000"/>
        </w:rPr>
        <w:t xml:space="preserve">) of the company. It is further confirmed that for the proposed preferential issue, the price of the equity shares of the company has been determined in compliance with the valuation </w:t>
      </w:r>
      <w:proofErr w:type="gramStart"/>
      <w:r w:rsidRPr="00932619">
        <w:rPr>
          <w:rFonts w:eastAsia="Times New Roman" w:cstheme="minorHAnsi"/>
          <w:color w:val="000000"/>
        </w:rPr>
        <w:t>requirement as</w:t>
      </w:r>
      <w:proofErr w:type="gramEnd"/>
      <w:r w:rsidRPr="00932619">
        <w:rPr>
          <w:rFonts w:eastAsia="Times New Roman" w:cstheme="minorHAnsi"/>
          <w:color w:val="000000"/>
        </w:rPr>
        <w:t xml:space="preserve"> mentioned in the </w:t>
      </w:r>
      <w:proofErr w:type="spellStart"/>
      <w:r w:rsidRPr="00932619">
        <w:rPr>
          <w:rFonts w:eastAsia="Times New Roman" w:cstheme="minorHAnsi"/>
          <w:color w:val="000000"/>
        </w:rPr>
        <w:t>AoA</w:t>
      </w:r>
      <w:proofErr w:type="spellEnd"/>
      <w:r w:rsidRPr="00932619">
        <w:rPr>
          <w:rFonts w:eastAsia="Times New Roman" w:cstheme="minorHAnsi"/>
          <w:color w:val="000000"/>
        </w:rPr>
        <w:t xml:space="preserve"> of the company.</w:t>
      </w:r>
    </w:p>
    <w:p w14:paraId="1E8478C0" w14:textId="77777777" w:rsidR="00390003" w:rsidRPr="00932619" w:rsidRDefault="00390003" w:rsidP="00932619">
      <w:pPr>
        <w:pStyle w:val="ListParagraph"/>
        <w:ind w:left="0"/>
        <w:jc w:val="both"/>
        <w:rPr>
          <w:rFonts w:eastAsia="Times New Roman" w:cstheme="minorHAnsi"/>
          <w:color w:val="000000"/>
        </w:rPr>
      </w:pPr>
    </w:p>
    <w:p w14:paraId="067925D8" w14:textId="7A93F9E2" w:rsidR="004D4DF5" w:rsidRPr="00932619" w:rsidRDefault="00390003"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lastRenderedPageBreak/>
        <w:t>The company, its promoters, its directors are not in violation of the restrictions imposed by SEBI under SEBI circular no. SEBI/HO/ MRD/DSA/CIR/P/2017/92 dated August 01, 2017</w:t>
      </w:r>
    </w:p>
    <w:p w14:paraId="4771C3DF" w14:textId="77777777" w:rsidR="005277A1" w:rsidRPr="00932619" w:rsidRDefault="005277A1" w:rsidP="00932619">
      <w:pPr>
        <w:pStyle w:val="NoSpacing"/>
        <w:ind w:left="360"/>
        <w:jc w:val="both"/>
        <w:rPr>
          <w:rFonts w:cstheme="minorHAnsi"/>
          <w:sz w:val="24"/>
          <w:szCs w:val="24"/>
        </w:rPr>
      </w:pPr>
    </w:p>
    <w:p w14:paraId="5B0338EF" w14:textId="3C6A8834" w:rsidR="005277A1" w:rsidRPr="00932619" w:rsidRDefault="005277A1"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 xml:space="preserve">The Company does not have any outstanding </w:t>
      </w:r>
      <w:proofErr w:type="gramStart"/>
      <w:r w:rsidRPr="00932619">
        <w:rPr>
          <w:rFonts w:eastAsia="Times New Roman" w:cstheme="minorHAnsi"/>
          <w:color w:val="000000"/>
        </w:rPr>
        <w:t>dues</w:t>
      </w:r>
      <w:proofErr w:type="gramEnd"/>
      <w:r w:rsidRPr="00932619">
        <w:rPr>
          <w:rFonts w:eastAsia="Times New Roman" w:cstheme="minorHAnsi"/>
          <w:color w:val="000000"/>
        </w:rPr>
        <w:t xml:space="preserve"> to SEBI, stock exchanges or depositories. </w:t>
      </w:r>
    </w:p>
    <w:p w14:paraId="24BA9451" w14:textId="6CE52E60" w:rsidR="005277A1" w:rsidRPr="00932619" w:rsidRDefault="005277A1" w:rsidP="00932619">
      <w:pPr>
        <w:pStyle w:val="NoSpacing"/>
        <w:ind w:left="360"/>
        <w:jc w:val="both"/>
        <w:rPr>
          <w:rFonts w:eastAsia="Times New Roman" w:cstheme="minorHAnsi"/>
          <w:color w:val="000000"/>
        </w:rPr>
      </w:pPr>
      <w:r w:rsidRPr="00932619">
        <w:rPr>
          <w:rFonts w:eastAsia="Times New Roman" w:cstheme="minorHAnsi"/>
          <w:color w:val="000000"/>
        </w:rPr>
        <w:t xml:space="preserve">   OR</w:t>
      </w:r>
    </w:p>
    <w:p w14:paraId="630803F1" w14:textId="23B9A9FA" w:rsidR="005277A1" w:rsidRPr="00932619" w:rsidRDefault="005277A1" w:rsidP="00932619">
      <w:pPr>
        <w:pStyle w:val="NoSpacing"/>
        <w:ind w:left="360"/>
        <w:jc w:val="both"/>
        <w:rPr>
          <w:rFonts w:eastAsia="Times New Roman" w:cstheme="minorHAnsi"/>
          <w:color w:val="000000"/>
        </w:rPr>
      </w:pPr>
      <w:r w:rsidRPr="00932619">
        <w:rPr>
          <w:rFonts w:eastAsia="Times New Roman" w:cstheme="minorHAnsi"/>
          <w:color w:val="000000"/>
        </w:rPr>
        <w:t xml:space="preserve">The Company has outstanding dues of </w:t>
      </w:r>
      <w:proofErr w:type="gramStart"/>
      <w:r w:rsidRPr="00932619">
        <w:rPr>
          <w:rFonts w:eastAsia="Times New Roman" w:cstheme="minorHAnsi"/>
          <w:color w:val="000000"/>
        </w:rPr>
        <w:t>Rs._</w:t>
      </w:r>
      <w:proofErr w:type="gramEnd"/>
      <w:r w:rsidRPr="00932619">
        <w:rPr>
          <w:rFonts w:eastAsia="Times New Roman" w:cstheme="minorHAnsi"/>
          <w:color w:val="000000"/>
        </w:rPr>
        <w:t xml:space="preserve">______ with SEBI/Stock Exchange/ Depositories </w:t>
      </w:r>
      <w:proofErr w:type="gramStart"/>
      <w:r w:rsidRPr="00932619">
        <w:rPr>
          <w:rFonts w:eastAsia="Times New Roman" w:cstheme="minorHAnsi"/>
          <w:color w:val="000000"/>
        </w:rPr>
        <w:t>which  are</w:t>
      </w:r>
      <w:proofErr w:type="gramEnd"/>
      <w:r w:rsidRPr="00932619">
        <w:rPr>
          <w:rFonts w:eastAsia="Times New Roman" w:cstheme="minorHAnsi"/>
          <w:color w:val="000000"/>
        </w:rPr>
        <w:t xml:space="preserve"> the subject matter of a pending appeal or proceeding(s), which has been admitted by the relevant Court, Tribunal or Authority. [Note: Company to provide details of the pending appeal along with current/ latest status]</w:t>
      </w:r>
    </w:p>
    <w:p w14:paraId="458C2804" w14:textId="77777777" w:rsidR="005277A1" w:rsidRPr="00932619" w:rsidRDefault="005277A1" w:rsidP="00932619">
      <w:pPr>
        <w:pStyle w:val="NoSpacing"/>
        <w:ind w:left="360"/>
        <w:jc w:val="both"/>
        <w:rPr>
          <w:rFonts w:eastAsia="Times New Roman" w:cstheme="minorHAnsi"/>
          <w:color w:val="000000"/>
        </w:rPr>
      </w:pPr>
    </w:p>
    <w:p w14:paraId="2CE7F7C6" w14:textId="77777777" w:rsidR="005277A1" w:rsidRPr="00932619" w:rsidRDefault="005277A1" w:rsidP="00932619">
      <w:pPr>
        <w:pStyle w:val="NoSpacing"/>
        <w:numPr>
          <w:ilvl w:val="0"/>
          <w:numId w:val="26"/>
        </w:numPr>
        <w:jc w:val="both"/>
        <w:rPr>
          <w:rFonts w:eastAsia="Times New Roman" w:cstheme="minorHAnsi"/>
          <w:color w:val="000000"/>
        </w:rPr>
      </w:pPr>
      <w:r w:rsidRPr="00932619">
        <w:rPr>
          <w:rFonts w:eastAsia="Times New Roman" w:cstheme="minorHAnsi"/>
          <w:color w:val="000000"/>
        </w:rPr>
        <w:t>Company has appointed &lt;name of monitoring agency&gt; as monitoring agency in terms of Regulation 162A of SEBI (ICDR) Regulations, 2018 (Applicable if the issue size exceeds 100 crores)</w:t>
      </w:r>
    </w:p>
    <w:p w14:paraId="6CED21C6" w14:textId="77777777" w:rsidR="00294DC9" w:rsidRPr="00932619" w:rsidRDefault="00294DC9" w:rsidP="00932619">
      <w:pPr>
        <w:pStyle w:val="NoSpacing"/>
        <w:ind w:left="360"/>
        <w:jc w:val="both"/>
        <w:rPr>
          <w:rFonts w:eastAsia="Times New Roman" w:cstheme="minorHAnsi"/>
          <w:color w:val="000000"/>
        </w:rPr>
      </w:pPr>
    </w:p>
    <w:p w14:paraId="6035919A" w14:textId="77777777" w:rsidR="003E5AF7" w:rsidRPr="00932619" w:rsidRDefault="003E5AF7" w:rsidP="00932619">
      <w:pPr>
        <w:pStyle w:val="NoSpacing"/>
        <w:jc w:val="both"/>
        <w:rPr>
          <w:rFonts w:cstheme="minorHAnsi"/>
          <w:b/>
        </w:rPr>
      </w:pPr>
      <w:r w:rsidRPr="00932619">
        <w:rPr>
          <w:rFonts w:cstheme="minorHAnsi"/>
          <w:b/>
        </w:rPr>
        <w:t>Date:</w:t>
      </w:r>
    </w:p>
    <w:p w14:paraId="021FB7B6" w14:textId="77777777" w:rsidR="003E5AF7" w:rsidRPr="00932619" w:rsidRDefault="003E5AF7" w:rsidP="00932619">
      <w:pPr>
        <w:pStyle w:val="NoSpacing"/>
        <w:jc w:val="both"/>
        <w:rPr>
          <w:rFonts w:cstheme="minorHAnsi"/>
          <w:b/>
        </w:rPr>
      </w:pPr>
      <w:r w:rsidRPr="00932619">
        <w:rPr>
          <w:rFonts w:cstheme="minorHAnsi"/>
          <w:b/>
        </w:rPr>
        <w:t>Place:</w:t>
      </w:r>
    </w:p>
    <w:p w14:paraId="15D770C6" w14:textId="77777777" w:rsidR="00807700" w:rsidRPr="00932619" w:rsidRDefault="00807700" w:rsidP="00932619">
      <w:pPr>
        <w:pStyle w:val="NoSpacing"/>
        <w:jc w:val="both"/>
        <w:rPr>
          <w:rFonts w:cstheme="minorHAnsi"/>
          <w:b/>
        </w:rPr>
      </w:pPr>
    </w:p>
    <w:p w14:paraId="050E237E" w14:textId="77777777" w:rsidR="00CD7670" w:rsidRPr="00932619" w:rsidRDefault="003E5AF7" w:rsidP="00932619">
      <w:pPr>
        <w:pStyle w:val="NoSpacing"/>
        <w:jc w:val="both"/>
        <w:rPr>
          <w:rFonts w:cstheme="minorHAnsi"/>
          <w:b/>
        </w:rPr>
      </w:pPr>
      <w:r w:rsidRPr="00932619">
        <w:rPr>
          <w:rFonts w:cstheme="minorHAnsi"/>
          <w:b/>
        </w:rPr>
        <w:t xml:space="preserve">Signature of </w:t>
      </w:r>
      <w:r w:rsidR="00086879" w:rsidRPr="00932619">
        <w:rPr>
          <w:rFonts w:cstheme="minorHAnsi"/>
          <w:b/>
        </w:rPr>
        <w:t>Managing Director/ Company Secretary</w:t>
      </w:r>
    </w:p>
    <w:p w14:paraId="0A744ECD" w14:textId="77777777" w:rsidR="00807700" w:rsidRPr="00932619" w:rsidRDefault="00807700" w:rsidP="00932619">
      <w:pPr>
        <w:jc w:val="both"/>
        <w:rPr>
          <w:rFonts w:cstheme="minorHAnsi"/>
          <w:b/>
        </w:rPr>
      </w:pPr>
    </w:p>
    <w:p w14:paraId="2AFFC087" w14:textId="77777777" w:rsidR="002724A1" w:rsidRPr="00932619" w:rsidRDefault="002724A1" w:rsidP="00932619">
      <w:pPr>
        <w:jc w:val="both"/>
        <w:rPr>
          <w:rFonts w:cstheme="minorHAnsi"/>
          <w:b/>
          <w:u w:val="single"/>
        </w:rPr>
      </w:pPr>
      <w:r w:rsidRPr="00932619">
        <w:rPr>
          <w:rFonts w:cstheme="minorHAnsi"/>
          <w:b/>
          <w:u w:val="single"/>
        </w:rPr>
        <w:br w:type="page"/>
      </w:r>
    </w:p>
    <w:p w14:paraId="3089BB68" w14:textId="77777777" w:rsidR="003E5AF7" w:rsidRPr="00932619" w:rsidRDefault="003E5AF7" w:rsidP="00932619">
      <w:pPr>
        <w:jc w:val="right"/>
        <w:rPr>
          <w:rFonts w:cstheme="minorHAnsi"/>
          <w:b/>
          <w:u w:val="single"/>
        </w:rPr>
      </w:pPr>
      <w:r w:rsidRPr="00932619">
        <w:rPr>
          <w:rFonts w:cstheme="minorHAnsi"/>
          <w:b/>
          <w:u w:val="single"/>
        </w:rPr>
        <w:lastRenderedPageBreak/>
        <w:t>Annexure II</w:t>
      </w:r>
      <w:r w:rsidR="00D2510D" w:rsidRPr="00932619">
        <w:rPr>
          <w:rFonts w:cstheme="minorHAnsi"/>
          <w:b/>
          <w:u w:val="single"/>
        </w:rPr>
        <w:t>I</w:t>
      </w:r>
    </w:p>
    <w:p w14:paraId="2EE75FBF" w14:textId="77777777" w:rsidR="003E5AF7" w:rsidRPr="00932619" w:rsidRDefault="003E5AF7" w:rsidP="00932619">
      <w:pPr>
        <w:autoSpaceDE w:val="0"/>
        <w:autoSpaceDN w:val="0"/>
        <w:adjustRightInd w:val="0"/>
        <w:spacing w:after="0" w:line="240" w:lineRule="auto"/>
        <w:jc w:val="both"/>
        <w:rPr>
          <w:rFonts w:cstheme="minorHAnsi"/>
        </w:rPr>
      </w:pPr>
    </w:p>
    <w:p w14:paraId="7D50E97E" w14:textId="77777777" w:rsidR="003E5AF7" w:rsidRPr="00932619" w:rsidRDefault="003E5AF7" w:rsidP="00932619">
      <w:pPr>
        <w:autoSpaceDE w:val="0"/>
        <w:autoSpaceDN w:val="0"/>
        <w:adjustRightInd w:val="0"/>
        <w:spacing w:after="0" w:line="240" w:lineRule="auto"/>
        <w:jc w:val="center"/>
        <w:rPr>
          <w:rFonts w:cstheme="minorHAnsi"/>
          <w:b/>
        </w:rPr>
      </w:pPr>
      <w:r w:rsidRPr="00932619">
        <w:rPr>
          <w:rFonts w:cstheme="minorHAnsi"/>
          <w:b/>
        </w:rPr>
        <w:t xml:space="preserve">This letter should be submitted on the letterhead of Statutory Auditors / Practicing </w:t>
      </w:r>
      <w:r w:rsidR="00086879" w:rsidRPr="00932619">
        <w:rPr>
          <w:rFonts w:cstheme="minorHAnsi"/>
          <w:b/>
        </w:rPr>
        <w:t>C.A</w:t>
      </w:r>
      <w:r w:rsidRPr="00932619">
        <w:rPr>
          <w:rFonts w:cstheme="minorHAnsi"/>
          <w:b/>
        </w:rPr>
        <w:t xml:space="preserve"> / </w:t>
      </w:r>
      <w:r w:rsidR="00086879" w:rsidRPr="00932619">
        <w:rPr>
          <w:rFonts w:cstheme="minorHAnsi"/>
          <w:b/>
        </w:rPr>
        <w:t xml:space="preserve">                     </w:t>
      </w:r>
      <w:r w:rsidRPr="00932619">
        <w:rPr>
          <w:rFonts w:cstheme="minorHAnsi"/>
          <w:b/>
        </w:rPr>
        <w:t xml:space="preserve">Practicing </w:t>
      </w:r>
      <w:r w:rsidR="00086879" w:rsidRPr="00932619">
        <w:rPr>
          <w:rFonts w:cstheme="minorHAnsi"/>
          <w:b/>
        </w:rPr>
        <w:t>C.S</w:t>
      </w:r>
    </w:p>
    <w:p w14:paraId="241A6F13" w14:textId="77777777" w:rsidR="002C7231" w:rsidRPr="00932619" w:rsidRDefault="002C7231" w:rsidP="00932619">
      <w:pPr>
        <w:autoSpaceDE w:val="0"/>
        <w:autoSpaceDN w:val="0"/>
        <w:adjustRightInd w:val="0"/>
        <w:spacing w:after="0" w:line="240" w:lineRule="auto"/>
        <w:jc w:val="both"/>
        <w:rPr>
          <w:rFonts w:cstheme="minorHAnsi"/>
          <w:b/>
        </w:rPr>
      </w:pPr>
    </w:p>
    <w:p w14:paraId="2523FFC0" w14:textId="77777777" w:rsidR="006F2595" w:rsidRPr="00932619" w:rsidRDefault="006F2595" w:rsidP="00932619">
      <w:pPr>
        <w:spacing w:after="0" w:line="240" w:lineRule="auto"/>
        <w:jc w:val="both"/>
        <w:rPr>
          <w:rFonts w:cstheme="minorHAnsi"/>
          <w:b/>
        </w:rPr>
      </w:pPr>
      <w:r w:rsidRPr="00932619">
        <w:rPr>
          <w:rFonts w:cstheme="minorHAnsi"/>
          <w:b/>
        </w:rPr>
        <w:t>To,</w:t>
      </w:r>
    </w:p>
    <w:p w14:paraId="7117260A" w14:textId="77777777" w:rsidR="006F2595" w:rsidRPr="00932619" w:rsidRDefault="006F2595" w:rsidP="00932619">
      <w:pPr>
        <w:spacing w:after="0" w:line="240" w:lineRule="auto"/>
        <w:jc w:val="both"/>
        <w:rPr>
          <w:rFonts w:cstheme="minorHAnsi"/>
          <w:b/>
        </w:rPr>
      </w:pPr>
      <w:r w:rsidRPr="00932619">
        <w:rPr>
          <w:rFonts w:cstheme="minorHAnsi"/>
          <w:b/>
        </w:rPr>
        <w:t>Head – Listing</w:t>
      </w:r>
    </w:p>
    <w:p w14:paraId="201B3DCE" w14:textId="77777777" w:rsidR="006F2595" w:rsidRPr="00932619" w:rsidRDefault="006F2595" w:rsidP="00932619">
      <w:pPr>
        <w:spacing w:after="0" w:line="240" w:lineRule="auto"/>
        <w:jc w:val="both"/>
        <w:rPr>
          <w:rFonts w:cstheme="minorHAnsi"/>
          <w:b/>
        </w:rPr>
      </w:pPr>
      <w:r w:rsidRPr="00932619">
        <w:rPr>
          <w:rFonts w:cstheme="minorHAnsi"/>
          <w:b/>
        </w:rPr>
        <w:t>Metropolitan Stock Exchange of India Limited (MSE)</w:t>
      </w:r>
    </w:p>
    <w:p w14:paraId="501EB82A" w14:textId="77777777" w:rsidR="006F2595" w:rsidRPr="00932619" w:rsidRDefault="006F2595" w:rsidP="00932619">
      <w:pPr>
        <w:spacing w:after="0" w:line="240" w:lineRule="auto"/>
        <w:jc w:val="both"/>
        <w:rPr>
          <w:rFonts w:cstheme="minorHAnsi"/>
        </w:rPr>
      </w:pPr>
      <w:r w:rsidRPr="00932619">
        <w:rPr>
          <w:rFonts w:cstheme="minorHAnsi"/>
        </w:rPr>
        <w:t xml:space="preserve">Building A, Unit 205A, 2nd Floor, </w:t>
      </w:r>
    </w:p>
    <w:p w14:paraId="458C032A" w14:textId="77777777" w:rsidR="006F2595" w:rsidRPr="00932619" w:rsidRDefault="006F2595" w:rsidP="00932619">
      <w:pPr>
        <w:spacing w:after="0" w:line="240" w:lineRule="auto"/>
        <w:jc w:val="both"/>
        <w:rPr>
          <w:rFonts w:cstheme="minorHAnsi"/>
        </w:rPr>
      </w:pPr>
      <w:r w:rsidRPr="00932619">
        <w:rPr>
          <w:rFonts w:cstheme="minorHAnsi"/>
        </w:rPr>
        <w:t xml:space="preserve">Piramal Agastya Corporate </w:t>
      </w:r>
      <w:proofErr w:type="spellStart"/>
      <w:proofErr w:type="gramStart"/>
      <w:r w:rsidRPr="00932619">
        <w:rPr>
          <w:rFonts w:cstheme="minorHAnsi"/>
        </w:rPr>
        <w:t>Park,L</w:t>
      </w:r>
      <w:proofErr w:type="gramEnd"/>
      <w:r w:rsidRPr="00932619">
        <w:rPr>
          <w:rFonts w:cstheme="minorHAnsi"/>
        </w:rPr>
        <w:t>.</w:t>
      </w:r>
      <w:proofErr w:type="gramStart"/>
      <w:r w:rsidRPr="00932619">
        <w:rPr>
          <w:rFonts w:cstheme="minorHAnsi"/>
        </w:rPr>
        <w:t>B.S</w:t>
      </w:r>
      <w:proofErr w:type="spellEnd"/>
      <w:proofErr w:type="gramEnd"/>
      <w:r w:rsidRPr="00932619">
        <w:rPr>
          <w:rFonts w:cstheme="minorHAnsi"/>
        </w:rPr>
        <w:t xml:space="preserve"> Road, </w:t>
      </w:r>
    </w:p>
    <w:p w14:paraId="27624F48" w14:textId="77777777" w:rsidR="00CD7670" w:rsidRPr="00932619" w:rsidRDefault="006F2595" w:rsidP="00932619">
      <w:pPr>
        <w:spacing w:after="0" w:line="240" w:lineRule="auto"/>
        <w:jc w:val="both"/>
        <w:rPr>
          <w:rFonts w:cstheme="minorHAnsi"/>
        </w:rPr>
      </w:pPr>
      <w:r w:rsidRPr="00932619">
        <w:rPr>
          <w:rFonts w:cstheme="minorHAnsi"/>
        </w:rPr>
        <w:t>Kurla West, Mumbai - 400 070</w:t>
      </w:r>
    </w:p>
    <w:p w14:paraId="01883BA7" w14:textId="77777777" w:rsidR="006F2595" w:rsidRPr="00932619" w:rsidRDefault="006F2595" w:rsidP="00932619">
      <w:pPr>
        <w:spacing w:after="0" w:line="240" w:lineRule="auto"/>
        <w:jc w:val="both"/>
        <w:rPr>
          <w:rFonts w:cstheme="minorHAnsi"/>
        </w:rPr>
      </w:pPr>
    </w:p>
    <w:p w14:paraId="62651583" w14:textId="77777777" w:rsidR="002C7231" w:rsidRPr="00932619" w:rsidRDefault="002C7231" w:rsidP="00932619">
      <w:pPr>
        <w:jc w:val="both"/>
        <w:rPr>
          <w:rFonts w:cstheme="minorHAnsi"/>
        </w:rPr>
      </w:pPr>
      <w:r w:rsidRPr="00932619">
        <w:rPr>
          <w:rFonts w:cstheme="minorHAnsi"/>
        </w:rPr>
        <w:t>Dear Sir,</w:t>
      </w:r>
    </w:p>
    <w:p w14:paraId="5AF723FF" w14:textId="77777777" w:rsidR="00390003" w:rsidRPr="00932619" w:rsidRDefault="00390003" w:rsidP="00932619">
      <w:pPr>
        <w:jc w:val="both"/>
        <w:rPr>
          <w:rFonts w:eastAsia="Times New Roman" w:cstheme="minorHAnsi"/>
          <w:b/>
          <w:color w:val="000000"/>
          <w:u w:val="single"/>
        </w:rPr>
      </w:pPr>
      <w:r w:rsidRPr="00932619">
        <w:rPr>
          <w:rFonts w:eastAsia="Times New Roman" w:cstheme="minorHAnsi"/>
          <w:b/>
          <w:color w:val="000000"/>
          <w:u w:val="single"/>
        </w:rPr>
        <w:t>Sub:  Application for “In-</w:t>
      </w:r>
      <w:proofErr w:type="gramStart"/>
      <w:r w:rsidRPr="00932619">
        <w:rPr>
          <w:rFonts w:eastAsia="Times New Roman" w:cstheme="minorHAnsi"/>
          <w:b/>
          <w:color w:val="000000"/>
          <w:u w:val="single"/>
        </w:rPr>
        <w:t>principle</w:t>
      </w:r>
      <w:proofErr w:type="gramEnd"/>
      <w:r w:rsidRPr="00932619">
        <w:rPr>
          <w:rFonts w:eastAsia="Times New Roman" w:cstheme="minorHAnsi"/>
          <w:b/>
          <w:color w:val="000000"/>
          <w:u w:val="single"/>
        </w:rPr>
        <w:t xml:space="preserve"> approval” prior to issue and allotment of (Quantity &amp; Type of Securities) on preferential basis under Regulation 28(1) of SEBI (LODR) Regulations, 2015.</w:t>
      </w:r>
    </w:p>
    <w:p w14:paraId="562CD809" w14:textId="77777777" w:rsidR="00892F94" w:rsidRPr="00932619" w:rsidRDefault="00892F94" w:rsidP="00932619">
      <w:pPr>
        <w:jc w:val="both"/>
        <w:rPr>
          <w:rFonts w:eastAsia="Times New Roman" w:cstheme="minorHAnsi"/>
          <w:color w:val="000000"/>
        </w:rPr>
      </w:pPr>
      <w:r w:rsidRPr="00932619">
        <w:rPr>
          <w:rFonts w:eastAsia="Times New Roman" w:cstheme="minorHAnsi"/>
          <w:color w:val="000000"/>
        </w:rPr>
        <w:t>We, (Name of the Statutory Auditor/ Practicing Chartered Accountant/ Practicing Company Secretary), have verified the relevant records and documents of __</w:t>
      </w:r>
      <w:proofErr w:type="gramStart"/>
      <w:r w:rsidRPr="00932619">
        <w:rPr>
          <w:rFonts w:eastAsia="Times New Roman" w:cstheme="minorHAnsi"/>
          <w:color w:val="000000"/>
        </w:rPr>
        <w:t>_(</w:t>
      </w:r>
      <w:proofErr w:type="gramEnd"/>
      <w:r w:rsidRPr="00932619">
        <w:rPr>
          <w:rFonts w:eastAsia="Times New Roman" w:cstheme="minorHAnsi"/>
          <w:color w:val="000000"/>
        </w:rPr>
        <w:t xml:space="preserve">Name of the </w:t>
      </w:r>
      <w:proofErr w:type="gramStart"/>
      <w:r w:rsidRPr="00932619">
        <w:rPr>
          <w:rFonts w:eastAsia="Times New Roman" w:cstheme="minorHAnsi"/>
          <w:color w:val="000000"/>
        </w:rPr>
        <w:t>Company)_</w:t>
      </w:r>
      <w:proofErr w:type="gramEnd"/>
      <w:r w:rsidRPr="00932619">
        <w:rPr>
          <w:rFonts w:eastAsia="Times New Roman" w:cstheme="minorHAnsi"/>
          <w:color w:val="000000"/>
        </w:rPr>
        <w:t>_ with respect to the proposed preferential issue by the company as per Chapter V of SEBI (ICDR) Regulations, 2018 and certify that:</w:t>
      </w:r>
    </w:p>
    <w:p w14:paraId="1168A86A" w14:textId="77777777" w:rsidR="00B32FF8" w:rsidRPr="00932619" w:rsidRDefault="00B32FF8" w:rsidP="00932619">
      <w:pPr>
        <w:pStyle w:val="ListParagraph"/>
        <w:numPr>
          <w:ilvl w:val="0"/>
          <w:numId w:val="27"/>
        </w:numPr>
        <w:ind w:left="426" w:hanging="426"/>
        <w:jc w:val="both"/>
        <w:rPr>
          <w:rFonts w:eastAsia="Times New Roman" w:cstheme="minorHAnsi"/>
          <w:color w:val="000000"/>
        </w:rPr>
      </w:pPr>
      <w:r w:rsidRPr="00932619">
        <w:rPr>
          <w:rFonts w:eastAsia="Times New Roman" w:cstheme="minorHAnsi"/>
          <w:color w:val="000000"/>
        </w:rPr>
        <w:t xml:space="preserve">The pre-preferential shareholding of each of proposed allottee(s) has been locked in accordance with Regulation </w:t>
      </w:r>
      <w:r w:rsidR="00390003" w:rsidRPr="00932619">
        <w:rPr>
          <w:rFonts w:eastAsia="Times New Roman" w:cstheme="minorHAnsi"/>
          <w:color w:val="000000"/>
        </w:rPr>
        <w:t>16</w:t>
      </w:r>
      <w:r w:rsidRPr="00932619">
        <w:rPr>
          <w:rFonts w:eastAsia="Times New Roman" w:cstheme="minorHAnsi"/>
          <w:color w:val="000000"/>
        </w:rPr>
        <w:t>7(</w:t>
      </w:r>
      <w:r w:rsidR="00390003" w:rsidRPr="00932619">
        <w:rPr>
          <w:rFonts w:eastAsia="Times New Roman" w:cstheme="minorHAnsi"/>
          <w:color w:val="000000"/>
        </w:rPr>
        <w:t>6</w:t>
      </w:r>
      <w:r w:rsidRPr="00932619">
        <w:rPr>
          <w:rFonts w:eastAsia="Times New Roman" w:cstheme="minorHAnsi"/>
          <w:color w:val="000000"/>
        </w:rPr>
        <w:t xml:space="preserve">) SEBI (ICDR) Regulations, </w:t>
      </w:r>
      <w:r w:rsidR="0077439A" w:rsidRPr="00932619">
        <w:rPr>
          <w:rFonts w:eastAsia="Times New Roman" w:cstheme="minorHAnsi"/>
          <w:color w:val="000000"/>
        </w:rPr>
        <w:t>2018</w:t>
      </w:r>
      <w:r w:rsidRPr="00932619">
        <w:rPr>
          <w:rFonts w:eastAsia="Times New Roman" w:cstheme="minorHAnsi"/>
          <w:color w:val="000000"/>
        </w:rPr>
        <w:t>. Further, there is no sale/ pledge of pre-preferential holding from (Relevant Date) till (date of lock-in). The details of allottee-wise pre-preferential shareholding and lock-in thereon is as given hereunder:</w:t>
      </w:r>
    </w:p>
    <w:tbl>
      <w:tblPr>
        <w:tblW w:w="8647" w:type="dxa"/>
        <w:tblInd w:w="817" w:type="dxa"/>
        <w:tblLook w:val="04A0" w:firstRow="1" w:lastRow="0" w:firstColumn="1" w:lastColumn="0" w:noHBand="0" w:noVBand="1"/>
      </w:tblPr>
      <w:tblGrid>
        <w:gridCol w:w="3088"/>
        <w:gridCol w:w="1300"/>
        <w:gridCol w:w="1320"/>
        <w:gridCol w:w="1480"/>
        <w:gridCol w:w="1459"/>
      </w:tblGrid>
      <w:tr w:rsidR="00022ED6" w:rsidRPr="00932619" w14:paraId="01DACF0F" w14:textId="77777777" w:rsidTr="005920AA">
        <w:trPr>
          <w:trHeight w:val="315"/>
        </w:trPr>
        <w:tc>
          <w:tcPr>
            <w:tcW w:w="3088" w:type="dxa"/>
            <w:vMerge w:val="restart"/>
            <w:tcBorders>
              <w:top w:val="single" w:sz="8" w:space="0" w:color="auto"/>
              <w:left w:val="single" w:sz="8" w:space="0" w:color="auto"/>
              <w:bottom w:val="single" w:sz="8" w:space="0" w:color="000000"/>
              <w:right w:val="single" w:sz="8" w:space="0" w:color="auto"/>
            </w:tcBorders>
            <w:vAlign w:val="center"/>
            <w:hideMark/>
          </w:tcPr>
          <w:p w14:paraId="7711A77F"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Name of the Proposed Allottee</w:t>
            </w:r>
          </w:p>
        </w:tc>
        <w:tc>
          <w:tcPr>
            <w:tcW w:w="1300" w:type="dxa"/>
            <w:vMerge w:val="restart"/>
            <w:tcBorders>
              <w:top w:val="single" w:sz="8" w:space="0" w:color="auto"/>
              <w:left w:val="single" w:sz="8" w:space="0" w:color="auto"/>
              <w:bottom w:val="single" w:sz="8" w:space="0" w:color="000000"/>
              <w:right w:val="single" w:sz="8" w:space="0" w:color="auto"/>
            </w:tcBorders>
            <w:vAlign w:val="center"/>
            <w:hideMark/>
          </w:tcPr>
          <w:p w14:paraId="7B53ADCB"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DP ID *</w:t>
            </w:r>
          </w:p>
        </w:tc>
        <w:tc>
          <w:tcPr>
            <w:tcW w:w="1320" w:type="dxa"/>
            <w:vMerge w:val="restart"/>
            <w:tcBorders>
              <w:top w:val="single" w:sz="8" w:space="0" w:color="auto"/>
              <w:left w:val="single" w:sz="8" w:space="0" w:color="auto"/>
              <w:bottom w:val="single" w:sz="8" w:space="0" w:color="000000"/>
              <w:right w:val="single" w:sz="8" w:space="0" w:color="auto"/>
            </w:tcBorders>
            <w:vAlign w:val="center"/>
            <w:hideMark/>
          </w:tcPr>
          <w:p w14:paraId="543F2BEC"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Qty</w:t>
            </w:r>
          </w:p>
        </w:tc>
        <w:tc>
          <w:tcPr>
            <w:tcW w:w="2939" w:type="dxa"/>
            <w:gridSpan w:val="2"/>
            <w:tcBorders>
              <w:top w:val="single" w:sz="8" w:space="0" w:color="auto"/>
              <w:left w:val="nil"/>
              <w:bottom w:val="single" w:sz="8" w:space="0" w:color="auto"/>
              <w:right w:val="single" w:sz="8" w:space="0" w:color="000000"/>
            </w:tcBorders>
            <w:vAlign w:val="center"/>
            <w:hideMark/>
          </w:tcPr>
          <w:p w14:paraId="1684DB39"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Lock-in details</w:t>
            </w:r>
          </w:p>
        </w:tc>
      </w:tr>
      <w:tr w:rsidR="00022ED6" w:rsidRPr="00932619" w14:paraId="27E013E5" w14:textId="77777777" w:rsidTr="005920AA">
        <w:trPr>
          <w:trHeight w:val="315"/>
        </w:trPr>
        <w:tc>
          <w:tcPr>
            <w:tcW w:w="3088" w:type="dxa"/>
            <w:vMerge/>
            <w:tcBorders>
              <w:top w:val="single" w:sz="8" w:space="0" w:color="auto"/>
              <w:left w:val="single" w:sz="8" w:space="0" w:color="auto"/>
              <w:bottom w:val="single" w:sz="8" w:space="0" w:color="000000"/>
              <w:right w:val="single" w:sz="8" w:space="0" w:color="auto"/>
            </w:tcBorders>
            <w:vAlign w:val="center"/>
            <w:hideMark/>
          </w:tcPr>
          <w:p w14:paraId="42463283" w14:textId="77777777" w:rsidR="00022ED6" w:rsidRPr="00932619" w:rsidRDefault="00022ED6" w:rsidP="00932619">
            <w:pPr>
              <w:spacing w:after="0" w:line="240" w:lineRule="auto"/>
              <w:jc w:val="both"/>
              <w:rPr>
                <w:rFonts w:eastAsia="Times New Roman" w:cstheme="minorHAnsi"/>
                <w:color w:val="000000"/>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1A0CB10C" w14:textId="77777777" w:rsidR="00022ED6" w:rsidRPr="00932619" w:rsidRDefault="00022ED6" w:rsidP="00932619">
            <w:pPr>
              <w:spacing w:after="0" w:line="240" w:lineRule="auto"/>
              <w:jc w:val="both"/>
              <w:rPr>
                <w:rFonts w:eastAsia="Times New Roman" w:cstheme="minorHAnsi"/>
                <w:color w:val="000000"/>
              </w:rPr>
            </w:pPr>
          </w:p>
        </w:tc>
        <w:tc>
          <w:tcPr>
            <w:tcW w:w="1320" w:type="dxa"/>
            <w:vMerge/>
            <w:tcBorders>
              <w:top w:val="single" w:sz="8" w:space="0" w:color="auto"/>
              <w:left w:val="single" w:sz="8" w:space="0" w:color="auto"/>
              <w:bottom w:val="single" w:sz="8" w:space="0" w:color="000000"/>
              <w:right w:val="single" w:sz="8" w:space="0" w:color="auto"/>
            </w:tcBorders>
            <w:vAlign w:val="center"/>
            <w:hideMark/>
          </w:tcPr>
          <w:p w14:paraId="73F0E196" w14:textId="77777777" w:rsidR="00022ED6" w:rsidRPr="00932619" w:rsidRDefault="00022ED6" w:rsidP="00932619">
            <w:pPr>
              <w:spacing w:after="0" w:line="240" w:lineRule="auto"/>
              <w:jc w:val="both"/>
              <w:rPr>
                <w:rFonts w:eastAsia="Times New Roman" w:cstheme="minorHAnsi"/>
                <w:color w:val="000000"/>
              </w:rPr>
            </w:pPr>
          </w:p>
        </w:tc>
        <w:tc>
          <w:tcPr>
            <w:tcW w:w="1480" w:type="dxa"/>
            <w:tcBorders>
              <w:top w:val="nil"/>
              <w:left w:val="nil"/>
              <w:bottom w:val="single" w:sz="8" w:space="0" w:color="auto"/>
              <w:right w:val="single" w:sz="8" w:space="0" w:color="auto"/>
            </w:tcBorders>
            <w:vAlign w:val="center"/>
            <w:hideMark/>
          </w:tcPr>
          <w:p w14:paraId="7B0B3B96"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From</w:t>
            </w:r>
          </w:p>
        </w:tc>
        <w:tc>
          <w:tcPr>
            <w:tcW w:w="1459" w:type="dxa"/>
            <w:tcBorders>
              <w:top w:val="nil"/>
              <w:left w:val="nil"/>
              <w:bottom w:val="single" w:sz="8" w:space="0" w:color="auto"/>
              <w:right w:val="single" w:sz="8" w:space="0" w:color="auto"/>
            </w:tcBorders>
            <w:vAlign w:val="center"/>
            <w:hideMark/>
          </w:tcPr>
          <w:p w14:paraId="78F9F2AF"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To</w:t>
            </w:r>
          </w:p>
        </w:tc>
      </w:tr>
      <w:tr w:rsidR="00022ED6" w:rsidRPr="00932619" w14:paraId="336258D7" w14:textId="77777777" w:rsidTr="005920AA">
        <w:trPr>
          <w:trHeight w:val="315"/>
        </w:trPr>
        <w:tc>
          <w:tcPr>
            <w:tcW w:w="3088" w:type="dxa"/>
            <w:tcBorders>
              <w:top w:val="nil"/>
              <w:left w:val="single" w:sz="8" w:space="0" w:color="auto"/>
              <w:bottom w:val="single" w:sz="8" w:space="0" w:color="auto"/>
              <w:right w:val="single" w:sz="8" w:space="0" w:color="auto"/>
            </w:tcBorders>
            <w:vAlign w:val="center"/>
            <w:hideMark/>
          </w:tcPr>
          <w:p w14:paraId="5A67F675"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 </w:t>
            </w:r>
          </w:p>
        </w:tc>
        <w:tc>
          <w:tcPr>
            <w:tcW w:w="1300" w:type="dxa"/>
            <w:tcBorders>
              <w:top w:val="nil"/>
              <w:left w:val="nil"/>
              <w:bottom w:val="single" w:sz="8" w:space="0" w:color="auto"/>
              <w:right w:val="single" w:sz="8" w:space="0" w:color="auto"/>
            </w:tcBorders>
            <w:vAlign w:val="center"/>
            <w:hideMark/>
          </w:tcPr>
          <w:p w14:paraId="6166BE2B"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 </w:t>
            </w:r>
          </w:p>
        </w:tc>
        <w:tc>
          <w:tcPr>
            <w:tcW w:w="1320" w:type="dxa"/>
            <w:tcBorders>
              <w:top w:val="nil"/>
              <w:left w:val="nil"/>
              <w:bottom w:val="single" w:sz="8" w:space="0" w:color="auto"/>
              <w:right w:val="single" w:sz="8" w:space="0" w:color="auto"/>
            </w:tcBorders>
            <w:vAlign w:val="center"/>
            <w:hideMark/>
          </w:tcPr>
          <w:p w14:paraId="3D9A6564"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 </w:t>
            </w:r>
          </w:p>
        </w:tc>
        <w:tc>
          <w:tcPr>
            <w:tcW w:w="1480" w:type="dxa"/>
            <w:tcBorders>
              <w:top w:val="nil"/>
              <w:left w:val="nil"/>
              <w:bottom w:val="single" w:sz="8" w:space="0" w:color="auto"/>
              <w:right w:val="single" w:sz="8" w:space="0" w:color="auto"/>
            </w:tcBorders>
            <w:vAlign w:val="center"/>
            <w:hideMark/>
          </w:tcPr>
          <w:p w14:paraId="67308B23"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 </w:t>
            </w:r>
          </w:p>
        </w:tc>
        <w:tc>
          <w:tcPr>
            <w:tcW w:w="1459" w:type="dxa"/>
            <w:tcBorders>
              <w:top w:val="nil"/>
              <w:left w:val="nil"/>
              <w:bottom w:val="single" w:sz="8" w:space="0" w:color="auto"/>
              <w:right w:val="single" w:sz="8" w:space="0" w:color="auto"/>
            </w:tcBorders>
            <w:vAlign w:val="center"/>
            <w:hideMark/>
          </w:tcPr>
          <w:p w14:paraId="4C56A770"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 </w:t>
            </w:r>
          </w:p>
        </w:tc>
      </w:tr>
      <w:tr w:rsidR="00022ED6" w:rsidRPr="00932619" w14:paraId="03CAA1C2" w14:textId="77777777" w:rsidTr="005920AA">
        <w:trPr>
          <w:trHeight w:val="315"/>
        </w:trPr>
        <w:tc>
          <w:tcPr>
            <w:tcW w:w="3088" w:type="dxa"/>
            <w:tcBorders>
              <w:top w:val="nil"/>
              <w:left w:val="single" w:sz="8" w:space="0" w:color="auto"/>
              <w:bottom w:val="single" w:sz="8" w:space="0" w:color="auto"/>
              <w:right w:val="single" w:sz="8" w:space="0" w:color="auto"/>
            </w:tcBorders>
            <w:vAlign w:val="center"/>
            <w:hideMark/>
          </w:tcPr>
          <w:p w14:paraId="5EF7122F"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 </w:t>
            </w:r>
          </w:p>
        </w:tc>
        <w:tc>
          <w:tcPr>
            <w:tcW w:w="1300" w:type="dxa"/>
            <w:tcBorders>
              <w:top w:val="nil"/>
              <w:left w:val="nil"/>
              <w:bottom w:val="single" w:sz="8" w:space="0" w:color="auto"/>
              <w:right w:val="single" w:sz="8" w:space="0" w:color="auto"/>
            </w:tcBorders>
            <w:vAlign w:val="center"/>
            <w:hideMark/>
          </w:tcPr>
          <w:p w14:paraId="47818C5C"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 </w:t>
            </w:r>
          </w:p>
        </w:tc>
        <w:tc>
          <w:tcPr>
            <w:tcW w:w="1320" w:type="dxa"/>
            <w:tcBorders>
              <w:top w:val="nil"/>
              <w:left w:val="nil"/>
              <w:bottom w:val="single" w:sz="8" w:space="0" w:color="auto"/>
              <w:right w:val="single" w:sz="8" w:space="0" w:color="auto"/>
            </w:tcBorders>
            <w:vAlign w:val="center"/>
            <w:hideMark/>
          </w:tcPr>
          <w:p w14:paraId="4FF285DB"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 </w:t>
            </w:r>
          </w:p>
        </w:tc>
        <w:tc>
          <w:tcPr>
            <w:tcW w:w="1480" w:type="dxa"/>
            <w:tcBorders>
              <w:top w:val="nil"/>
              <w:left w:val="nil"/>
              <w:bottom w:val="single" w:sz="8" w:space="0" w:color="auto"/>
              <w:right w:val="single" w:sz="8" w:space="0" w:color="auto"/>
            </w:tcBorders>
            <w:vAlign w:val="center"/>
            <w:hideMark/>
          </w:tcPr>
          <w:p w14:paraId="2605F3A2"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 </w:t>
            </w:r>
          </w:p>
        </w:tc>
        <w:tc>
          <w:tcPr>
            <w:tcW w:w="1459" w:type="dxa"/>
            <w:tcBorders>
              <w:top w:val="nil"/>
              <w:left w:val="nil"/>
              <w:bottom w:val="single" w:sz="8" w:space="0" w:color="auto"/>
              <w:right w:val="single" w:sz="8" w:space="0" w:color="auto"/>
            </w:tcBorders>
            <w:vAlign w:val="center"/>
            <w:hideMark/>
          </w:tcPr>
          <w:p w14:paraId="4D6055DB" w14:textId="77777777" w:rsidR="00022ED6" w:rsidRPr="00932619" w:rsidRDefault="00022ED6" w:rsidP="00932619">
            <w:pPr>
              <w:spacing w:after="0" w:line="240" w:lineRule="auto"/>
              <w:jc w:val="both"/>
              <w:rPr>
                <w:rFonts w:eastAsia="Times New Roman" w:cstheme="minorHAnsi"/>
                <w:color w:val="000000"/>
              </w:rPr>
            </w:pPr>
            <w:r w:rsidRPr="00932619">
              <w:rPr>
                <w:rFonts w:eastAsia="Times New Roman" w:cstheme="minorHAnsi"/>
                <w:color w:val="000000"/>
              </w:rPr>
              <w:t> </w:t>
            </w:r>
          </w:p>
        </w:tc>
      </w:tr>
    </w:tbl>
    <w:p w14:paraId="0FAC31DF" w14:textId="77777777" w:rsidR="00B32FF8" w:rsidRPr="00932619" w:rsidRDefault="00B32FF8" w:rsidP="00932619">
      <w:pPr>
        <w:pStyle w:val="ListParagraph"/>
        <w:ind w:left="0"/>
        <w:jc w:val="both"/>
        <w:rPr>
          <w:rFonts w:eastAsia="Times New Roman" w:cstheme="minorHAnsi"/>
          <w:color w:val="000000"/>
        </w:rPr>
      </w:pPr>
      <w:r w:rsidRPr="00932619">
        <w:rPr>
          <w:rFonts w:eastAsia="Times New Roman" w:cstheme="minorHAnsi"/>
          <w:color w:val="000000"/>
        </w:rPr>
        <w:t>(*) client id/ folio no in case allottee hold the securities in physical form</w:t>
      </w:r>
      <w:r w:rsidR="00892F94" w:rsidRPr="00932619">
        <w:rPr>
          <w:rFonts w:eastAsia="Times New Roman" w:cstheme="minorHAnsi"/>
          <w:color w:val="000000"/>
        </w:rPr>
        <w:t>.</w:t>
      </w:r>
    </w:p>
    <w:p w14:paraId="5C01F9CC" w14:textId="77777777" w:rsidR="006A72FF" w:rsidRPr="00932619" w:rsidRDefault="006A72FF" w:rsidP="00932619">
      <w:pPr>
        <w:pStyle w:val="ListParagraph"/>
        <w:ind w:left="0"/>
        <w:jc w:val="both"/>
        <w:rPr>
          <w:rFonts w:eastAsia="Times New Roman" w:cstheme="minorHAnsi"/>
          <w:color w:val="000000"/>
        </w:rPr>
      </w:pPr>
    </w:p>
    <w:p w14:paraId="52D8F361" w14:textId="04C3BDFC" w:rsidR="006A72FF" w:rsidRPr="00932619" w:rsidRDefault="006A72FF" w:rsidP="00932619">
      <w:pPr>
        <w:pStyle w:val="ListParagraph"/>
        <w:numPr>
          <w:ilvl w:val="0"/>
          <w:numId w:val="27"/>
        </w:numPr>
        <w:ind w:left="426" w:hanging="426"/>
        <w:jc w:val="both"/>
        <w:rPr>
          <w:rFonts w:eastAsia="Times New Roman" w:cstheme="minorHAnsi"/>
          <w:color w:val="000000"/>
        </w:rPr>
      </w:pPr>
      <w:r w:rsidRPr="00932619">
        <w:rPr>
          <w:rFonts w:eastAsia="Times New Roman" w:cstheme="minorHAnsi"/>
          <w:color w:val="000000"/>
        </w:rPr>
        <w:t xml:space="preserve">None of the proposed allottees has sold any equity shares of the company during the </w:t>
      </w:r>
      <w:r w:rsidR="00B6121D" w:rsidRPr="00932619">
        <w:rPr>
          <w:rFonts w:eastAsia="Times New Roman" w:cstheme="minorHAnsi"/>
          <w:color w:val="000000"/>
        </w:rPr>
        <w:t xml:space="preserve">period of </w:t>
      </w:r>
      <w:r w:rsidR="007B1B2F" w:rsidRPr="00932619">
        <w:rPr>
          <w:rFonts w:eastAsia="Times New Roman" w:cstheme="minorHAnsi"/>
          <w:color w:val="000000"/>
        </w:rPr>
        <w:t xml:space="preserve">90 trading </w:t>
      </w:r>
      <w:r w:rsidR="00B6121D" w:rsidRPr="00932619">
        <w:rPr>
          <w:rFonts w:eastAsia="Times New Roman" w:cstheme="minorHAnsi"/>
          <w:color w:val="000000"/>
        </w:rPr>
        <w:t xml:space="preserve">days </w:t>
      </w:r>
      <w:r w:rsidRPr="00932619">
        <w:rPr>
          <w:rFonts w:eastAsia="Times New Roman" w:cstheme="minorHAnsi"/>
          <w:color w:val="000000"/>
        </w:rPr>
        <w:t xml:space="preserve">preceding the relevant date. </w:t>
      </w:r>
    </w:p>
    <w:p w14:paraId="67FDBC22" w14:textId="77777777" w:rsidR="006A72FF" w:rsidRPr="00932619" w:rsidRDefault="006A72FF" w:rsidP="00330E75">
      <w:pPr>
        <w:pStyle w:val="ListParagraph"/>
        <w:ind w:left="0"/>
        <w:jc w:val="center"/>
        <w:rPr>
          <w:rFonts w:eastAsia="Times New Roman" w:cstheme="minorHAnsi"/>
          <w:color w:val="000000"/>
        </w:rPr>
      </w:pPr>
      <w:r w:rsidRPr="00932619">
        <w:rPr>
          <w:rFonts w:eastAsia="Times New Roman" w:cstheme="minorHAnsi"/>
          <w:color w:val="000000"/>
        </w:rPr>
        <w:t>Or</w:t>
      </w:r>
    </w:p>
    <w:p w14:paraId="0C2753C6" w14:textId="7617B1D9" w:rsidR="00892F94" w:rsidRPr="00932619" w:rsidRDefault="006A72FF" w:rsidP="00932619">
      <w:pPr>
        <w:pStyle w:val="ListParagraph"/>
        <w:ind w:left="426"/>
        <w:jc w:val="both"/>
        <w:rPr>
          <w:rFonts w:eastAsia="Times New Roman" w:cstheme="minorHAnsi"/>
          <w:color w:val="000000"/>
        </w:rPr>
      </w:pPr>
      <w:r w:rsidRPr="00932619">
        <w:rPr>
          <w:rFonts w:eastAsia="Times New Roman" w:cstheme="minorHAnsi"/>
          <w:color w:val="000000"/>
        </w:rPr>
        <w:t xml:space="preserve">None of the proposed allottees </w:t>
      </w:r>
      <w:proofErr w:type="gramStart"/>
      <w:r w:rsidRPr="00932619">
        <w:rPr>
          <w:rFonts w:eastAsia="Times New Roman" w:cstheme="minorHAnsi"/>
          <w:color w:val="000000"/>
        </w:rPr>
        <w:t>has sold</w:t>
      </w:r>
      <w:proofErr w:type="gramEnd"/>
      <w:r w:rsidRPr="00932619">
        <w:rPr>
          <w:rFonts w:eastAsia="Times New Roman" w:cstheme="minorHAnsi"/>
          <w:color w:val="000000"/>
        </w:rPr>
        <w:t xml:space="preserve"> any equity shares of the company during the </w:t>
      </w:r>
      <w:r w:rsidR="00B6121D" w:rsidRPr="00932619">
        <w:rPr>
          <w:rFonts w:eastAsia="Times New Roman" w:cstheme="minorHAnsi"/>
          <w:color w:val="000000"/>
        </w:rPr>
        <w:t xml:space="preserve">period of </w:t>
      </w:r>
      <w:r w:rsidR="008E641C" w:rsidRPr="00932619">
        <w:rPr>
          <w:rFonts w:eastAsia="Times New Roman" w:cstheme="minorHAnsi"/>
          <w:color w:val="000000"/>
        </w:rPr>
        <w:t xml:space="preserve">90 trading days </w:t>
      </w:r>
      <w:r w:rsidRPr="00932619">
        <w:rPr>
          <w:rFonts w:eastAsia="Times New Roman" w:cstheme="minorHAnsi"/>
          <w:color w:val="000000"/>
        </w:rPr>
        <w:t xml:space="preserve">preceding the relevant date till the date of commencement of Lock-in. (Applicable only if the Lock-in of pre preferential shareholding does not commence on </w:t>
      </w:r>
      <w:r w:rsidR="003E5AF7" w:rsidRPr="00932619">
        <w:rPr>
          <w:rFonts w:eastAsia="Times New Roman" w:cstheme="minorHAnsi"/>
          <w:color w:val="000000"/>
        </w:rPr>
        <w:t>relevant</w:t>
      </w:r>
      <w:r w:rsidRPr="00932619">
        <w:rPr>
          <w:rFonts w:eastAsia="Times New Roman" w:cstheme="minorHAnsi"/>
          <w:color w:val="000000"/>
        </w:rPr>
        <w:t xml:space="preserve"> date.)</w:t>
      </w:r>
    </w:p>
    <w:p w14:paraId="5BC58A3A" w14:textId="77777777" w:rsidR="00D2510D" w:rsidRPr="00932619" w:rsidRDefault="00D2510D" w:rsidP="00932619">
      <w:pPr>
        <w:pStyle w:val="ListParagraph"/>
        <w:ind w:left="426"/>
        <w:jc w:val="both"/>
        <w:rPr>
          <w:rFonts w:eastAsia="Times New Roman" w:cstheme="minorHAnsi"/>
          <w:color w:val="000000"/>
        </w:rPr>
      </w:pPr>
    </w:p>
    <w:p w14:paraId="4454AEDC" w14:textId="7C93ACF8" w:rsidR="006A72FF" w:rsidRPr="00932619" w:rsidRDefault="006A72FF" w:rsidP="00932619">
      <w:pPr>
        <w:pStyle w:val="ListParagraph"/>
        <w:numPr>
          <w:ilvl w:val="0"/>
          <w:numId w:val="27"/>
        </w:numPr>
        <w:ind w:left="426" w:hanging="426"/>
        <w:jc w:val="both"/>
        <w:rPr>
          <w:rFonts w:eastAsia="Times New Roman" w:cstheme="minorHAnsi"/>
          <w:color w:val="000000"/>
        </w:rPr>
      </w:pPr>
      <w:r w:rsidRPr="00932619">
        <w:rPr>
          <w:rFonts w:eastAsia="Times New Roman" w:cstheme="minorHAnsi"/>
          <w:color w:val="000000"/>
        </w:rPr>
        <w:t xml:space="preserve">None of the proposed allottees belonging to promoters or the promoter group has sold any equity shares during the </w:t>
      </w:r>
      <w:r w:rsidR="00B6121D" w:rsidRPr="00932619">
        <w:rPr>
          <w:rFonts w:eastAsia="Times New Roman" w:cstheme="minorHAnsi"/>
          <w:color w:val="000000"/>
        </w:rPr>
        <w:t xml:space="preserve">period of </w:t>
      </w:r>
      <w:r w:rsidR="008E641C" w:rsidRPr="00932619">
        <w:rPr>
          <w:rFonts w:eastAsia="Times New Roman" w:cstheme="minorHAnsi"/>
          <w:color w:val="000000"/>
        </w:rPr>
        <w:t xml:space="preserve">90 trading </w:t>
      </w:r>
      <w:r w:rsidR="00B6121D" w:rsidRPr="00932619">
        <w:rPr>
          <w:rFonts w:eastAsia="Times New Roman" w:cstheme="minorHAnsi"/>
          <w:color w:val="000000"/>
        </w:rPr>
        <w:t>days preceding</w:t>
      </w:r>
      <w:r w:rsidRPr="00932619">
        <w:rPr>
          <w:rFonts w:eastAsia="Times New Roman" w:cstheme="minorHAnsi"/>
          <w:color w:val="000000"/>
        </w:rPr>
        <w:t xml:space="preserve"> the relevant date till relevant date. Further no person belonging to promoters or the promoter group who has previously s</w:t>
      </w:r>
      <w:r w:rsidR="005534DD" w:rsidRPr="00932619">
        <w:rPr>
          <w:rFonts w:eastAsia="Times New Roman" w:cstheme="minorHAnsi"/>
          <w:color w:val="000000"/>
        </w:rPr>
        <w:t xml:space="preserve">ubscribed to </w:t>
      </w:r>
      <w:r w:rsidRPr="00932619">
        <w:rPr>
          <w:rFonts w:eastAsia="Times New Roman" w:cstheme="minorHAnsi"/>
          <w:color w:val="000000"/>
        </w:rPr>
        <w:t xml:space="preserve">warrants of the </w:t>
      </w:r>
      <w:r w:rsidRPr="00932619">
        <w:rPr>
          <w:rFonts w:eastAsia="Times New Roman" w:cstheme="minorHAnsi"/>
          <w:color w:val="000000"/>
        </w:rPr>
        <w:lastRenderedPageBreak/>
        <w:t xml:space="preserve">issuer has failed to exercise the warrants </w:t>
      </w:r>
      <w:r w:rsidR="00B6121D" w:rsidRPr="00932619">
        <w:rPr>
          <w:rFonts w:eastAsia="Times New Roman" w:cstheme="minorHAnsi"/>
          <w:color w:val="000000"/>
        </w:rPr>
        <w:t>within the</w:t>
      </w:r>
      <w:r w:rsidRPr="00932619">
        <w:rPr>
          <w:rFonts w:eastAsia="Times New Roman" w:cstheme="minorHAnsi"/>
          <w:color w:val="000000"/>
        </w:rPr>
        <w:t xml:space="preserve"> </w:t>
      </w:r>
      <w:proofErr w:type="gramStart"/>
      <w:r w:rsidRPr="00932619">
        <w:rPr>
          <w:rFonts w:eastAsia="Times New Roman" w:cstheme="minorHAnsi"/>
          <w:color w:val="000000"/>
        </w:rPr>
        <w:t>time period</w:t>
      </w:r>
      <w:proofErr w:type="gramEnd"/>
      <w:r w:rsidRPr="00932619">
        <w:rPr>
          <w:rFonts w:eastAsia="Times New Roman" w:cstheme="minorHAnsi"/>
          <w:color w:val="000000"/>
        </w:rPr>
        <w:t xml:space="preserve"> mandated for the same in the SEBI(ICDR) Regulations (Applicable if allottees belong to promoters or promoter group)</w:t>
      </w:r>
    </w:p>
    <w:p w14:paraId="7FC4F4F3" w14:textId="77777777" w:rsidR="00022ED6" w:rsidRPr="00932619" w:rsidRDefault="00022ED6" w:rsidP="00932619">
      <w:pPr>
        <w:pStyle w:val="ListParagraph"/>
        <w:ind w:left="0"/>
        <w:jc w:val="both"/>
        <w:rPr>
          <w:rFonts w:eastAsia="Times New Roman" w:cstheme="minorHAnsi"/>
          <w:color w:val="000000"/>
        </w:rPr>
      </w:pPr>
    </w:p>
    <w:p w14:paraId="41F615F9" w14:textId="77777777" w:rsidR="00892F94" w:rsidRPr="00932619" w:rsidRDefault="00022ED6" w:rsidP="00932619">
      <w:pPr>
        <w:pStyle w:val="ListParagraph"/>
        <w:numPr>
          <w:ilvl w:val="0"/>
          <w:numId w:val="27"/>
        </w:numPr>
        <w:ind w:left="426" w:hanging="426"/>
        <w:jc w:val="both"/>
        <w:rPr>
          <w:rFonts w:eastAsia="Times New Roman" w:cstheme="minorHAnsi"/>
          <w:b/>
          <w:color w:val="000000"/>
        </w:rPr>
      </w:pPr>
      <w:r w:rsidRPr="00932619">
        <w:rPr>
          <w:rFonts w:eastAsia="Times New Roman" w:cstheme="minorHAnsi"/>
          <w:color w:val="000000"/>
        </w:rPr>
        <w:t>The proposed issue is being made in accordance with the req</w:t>
      </w:r>
      <w:r w:rsidR="00892F94" w:rsidRPr="00932619">
        <w:rPr>
          <w:rFonts w:eastAsia="Times New Roman" w:cstheme="minorHAnsi"/>
          <w:color w:val="000000"/>
        </w:rPr>
        <w:t>uirements of Chapter V</w:t>
      </w:r>
      <w:r w:rsidRPr="00932619">
        <w:rPr>
          <w:rFonts w:eastAsia="Times New Roman" w:cstheme="minorHAnsi"/>
          <w:color w:val="000000"/>
        </w:rPr>
        <w:t xml:space="preserve"> of SEBI (Issue of Capital and Disclosure Requirement) Regulations, </w:t>
      </w:r>
      <w:r w:rsidR="0077439A" w:rsidRPr="00932619">
        <w:rPr>
          <w:rFonts w:eastAsia="Times New Roman" w:cstheme="minorHAnsi"/>
          <w:color w:val="000000"/>
        </w:rPr>
        <w:t>2018</w:t>
      </w:r>
      <w:r w:rsidRPr="00932619">
        <w:rPr>
          <w:rFonts w:eastAsia="Times New Roman" w:cstheme="minorHAnsi"/>
          <w:color w:val="000000"/>
        </w:rPr>
        <w:t>, Section 42 and 62 of the Companies Act 2013 and Rule 14 of the Companies (Prospectus and Allotm</w:t>
      </w:r>
      <w:r w:rsidR="00892F94" w:rsidRPr="00932619">
        <w:rPr>
          <w:rFonts w:eastAsia="Times New Roman" w:cstheme="minorHAnsi"/>
          <w:color w:val="000000"/>
        </w:rPr>
        <w:t>ent of Securities) Rules, 2014.</w:t>
      </w:r>
    </w:p>
    <w:p w14:paraId="18B5C980" w14:textId="77777777" w:rsidR="00892F94" w:rsidRPr="00932619" w:rsidRDefault="00892F94" w:rsidP="00932619">
      <w:pPr>
        <w:pStyle w:val="ListParagraph"/>
        <w:spacing w:after="0" w:line="240" w:lineRule="auto"/>
        <w:ind w:left="0"/>
        <w:jc w:val="both"/>
        <w:rPr>
          <w:rFonts w:eastAsia="Times New Roman" w:cstheme="minorHAnsi"/>
          <w:b/>
          <w:color w:val="000000"/>
        </w:rPr>
      </w:pPr>
    </w:p>
    <w:p w14:paraId="10FFF763" w14:textId="77777777" w:rsidR="00892F94" w:rsidRPr="00932619" w:rsidRDefault="00892F94" w:rsidP="00932619">
      <w:pPr>
        <w:pStyle w:val="ListParagraph"/>
        <w:numPr>
          <w:ilvl w:val="0"/>
          <w:numId w:val="27"/>
        </w:numPr>
        <w:ind w:left="426" w:hanging="426"/>
        <w:jc w:val="both"/>
        <w:rPr>
          <w:rFonts w:eastAsia="Times New Roman" w:cstheme="minorHAnsi"/>
          <w:color w:val="000000"/>
        </w:rPr>
      </w:pPr>
      <w:r w:rsidRPr="00932619">
        <w:rPr>
          <w:rFonts w:eastAsia="Times New Roman" w:cstheme="minorHAnsi"/>
          <w:color w:val="000000"/>
        </w:rPr>
        <w:t>None of the proposed allottees belonging to promoter(s) or the promoter group is ineligible for allotment in terms of Regulations 159 of SEBI (ICDR) Regulations, 2018.</w:t>
      </w:r>
    </w:p>
    <w:p w14:paraId="46C25A2B" w14:textId="77777777" w:rsidR="004A47AF" w:rsidRPr="00932619" w:rsidRDefault="004A47AF" w:rsidP="00932619">
      <w:pPr>
        <w:pStyle w:val="ListParagraph"/>
        <w:spacing w:after="0" w:line="240" w:lineRule="auto"/>
        <w:ind w:left="0"/>
        <w:jc w:val="both"/>
        <w:rPr>
          <w:rFonts w:eastAsia="Times New Roman" w:cstheme="minorHAnsi"/>
          <w:b/>
          <w:color w:val="000000"/>
        </w:rPr>
      </w:pPr>
    </w:p>
    <w:p w14:paraId="290A0F38" w14:textId="77777777" w:rsidR="00FF23BB" w:rsidRPr="00932619" w:rsidRDefault="00FF23BB" w:rsidP="00932619">
      <w:pPr>
        <w:spacing w:after="0" w:line="240" w:lineRule="auto"/>
        <w:jc w:val="both"/>
        <w:rPr>
          <w:rFonts w:eastAsia="Times New Roman" w:cstheme="minorHAnsi"/>
          <w:b/>
          <w:color w:val="000000"/>
        </w:rPr>
      </w:pPr>
    </w:p>
    <w:p w14:paraId="01F6AAE5" w14:textId="77777777" w:rsidR="00FF23BB" w:rsidRPr="00932619" w:rsidRDefault="00FF23BB" w:rsidP="00932619">
      <w:pPr>
        <w:spacing w:after="0" w:line="240" w:lineRule="auto"/>
        <w:jc w:val="both"/>
        <w:rPr>
          <w:rFonts w:eastAsia="Times New Roman" w:cstheme="minorHAnsi"/>
          <w:b/>
          <w:color w:val="000000"/>
        </w:rPr>
      </w:pPr>
    </w:p>
    <w:p w14:paraId="6F06B49B" w14:textId="77777777" w:rsidR="00FF23BB" w:rsidRPr="00932619" w:rsidRDefault="00FF23BB" w:rsidP="00932619">
      <w:pPr>
        <w:spacing w:after="0" w:line="240" w:lineRule="auto"/>
        <w:jc w:val="both"/>
        <w:rPr>
          <w:rFonts w:eastAsia="Times New Roman" w:cstheme="minorHAnsi"/>
          <w:b/>
          <w:color w:val="000000"/>
        </w:rPr>
      </w:pPr>
    </w:p>
    <w:p w14:paraId="6F4B9EF6" w14:textId="77777777" w:rsidR="001A719A" w:rsidRPr="00932619" w:rsidRDefault="00086879" w:rsidP="00932619">
      <w:pPr>
        <w:spacing w:after="0" w:line="240" w:lineRule="auto"/>
        <w:jc w:val="both"/>
        <w:rPr>
          <w:rFonts w:eastAsia="Times New Roman" w:cstheme="minorHAnsi"/>
          <w:b/>
          <w:color w:val="000000"/>
        </w:rPr>
      </w:pPr>
      <w:r w:rsidRPr="00932619">
        <w:rPr>
          <w:rFonts w:eastAsia="Times New Roman" w:cstheme="minorHAnsi"/>
          <w:b/>
          <w:color w:val="000000"/>
        </w:rPr>
        <w:t>Date:</w:t>
      </w:r>
    </w:p>
    <w:p w14:paraId="431E2F7D" w14:textId="77777777" w:rsidR="00086879" w:rsidRPr="00932619" w:rsidRDefault="00086879" w:rsidP="00932619">
      <w:pPr>
        <w:spacing w:after="0" w:line="240" w:lineRule="auto"/>
        <w:jc w:val="both"/>
        <w:rPr>
          <w:rFonts w:eastAsia="Times New Roman" w:cstheme="minorHAnsi"/>
          <w:b/>
          <w:color w:val="000000"/>
        </w:rPr>
      </w:pPr>
      <w:r w:rsidRPr="00932619">
        <w:rPr>
          <w:rFonts w:eastAsia="Times New Roman" w:cstheme="minorHAnsi"/>
          <w:b/>
          <w:color w:val="000000"/>
        </w:rPr>
        <w:t>Place:</w:t>
      </w:r>
    </w:p>
    <w:p w14:paraId="7810AC71" w14:textId="77777777" w:rsidR="002C7231" w:rsidRPr="00932619" w:rsidRDefault="002C7231" w:rsidP="00932619">
      <w:pPr>
        <w:spacing w:after="0" w:line="240" w:lineRule="auto"/>
        <w:jc w:val="both"/>
        <w:rPr>
          <w:rFonts w:eastAsia="Times New Roman" w:cstheme="minorHAnsi"/>
          <w:b/>
          <w:color w:val="000000"/>
        </w:rPr>
      </w:pPr>
    </w:p>
    <w:p w14:paraId="32B469AE" w14:textId="77777777" w:rsidR="00A146D5" w:rsidRPr="00932619" w:rsidRDefault="00086879" w:rsidP="00932619">
      <w:pPr>
        <w:spacing w:after="0" w:line="240" w:lineRule="auto"/>
        <w:jc w:val="both"/>
        <w:rPr>
          <w:rFonts w:eastAsia="Times New Roman" w:cstheme="minorHAnsi"/>
          <w:b/>
          <w:color w:val="000000"/>
        </w:rPr>
      </w:pPr>
      <w:r w:rsidRPr="00932619">
        <w:rPr>
          <w:rFonts w:eastAsia="Times New Roman" w:cstheme="minorHAnsi"/>
          <w:b/>
          <w:color w:val="000000"/>
        </w:rPr>
        <w:t>Signature of Statutory Auditors / Practicing C.A / Practicing C.S:</w:t>
      </w:r>
    </w:p>
    <w:p w14:paraId="4E471126" w14:textId="77777777" w:rsidR="005534DD" w:rsidRPr="00932619" w:rsidRDefault="00086879" w:rsidP="00932619">
      <w:pPr>
        <w:spacing w:after="0" w:line="240" w:lineRule="auto"/>
        <w:jc w:val="both"/>
        <w:rPr>
          <w:rFonts w:eastAsia="Times New Roman" w:cstheme="minorHAnsi"/>
          <w:b/>
          <w:color w:val="000000"/>
        </w:rPr>
      </w:pPr>
      <w:r w:rsidRPr="00932619">
        <w:rPr>
          <w:rFonts w:eastAsia="Times New Roman" w:cstheme="minorHAnsi"/>
          <w:b/>
          <w:color w:val="000000"/>
        </w:rPr>
        <w:t>Membership No.:</w:t>
      </w:r>
    </w:p>
    <w:p w14:paraId="1769CFF3" w14:textId="77777777" w:rsidR="00F80912" w:rsidRPr="00932619" w:rsidRDefault="00F80912" w:rsidP="00932619">
      <w:pPr>
        <w:jc w:val="both"/>
        <w:rPr>
          <w:rFonts w:eastAsia="Times New Roman" w:cstheme="minorHAnsi"/>
          <w:b/>
          <w:color w:val="000000"/>
        </w:rPr>
      </w:pPr>
      <w:r w:rsidRPr="00932619">
        <w:rPr>
          <w:rFonts w:eastAsia="Times New Roman" w:cstheme="minorHAnsi"/>
          <w:b/>
          <w:color w:val="000000"/>
        </w:rPr>
        <w:br w:type="page"/>
      </w:r>
    </w:p>
    <w:p w14:paraId="515B5B64" w14:textId="77777777" w:rsidR="00A16AA5" w:rsidRPr="00932619" w:rsidRDefault="00D2510D" w:rsidP="00932619">
      <w:pPr>
        <w:jc w:val="right"/>
        <w:rPr>
          <w:rFonts w:cstheme="minorHAnsi"/>
          <w:b/>
          <w:u w:val="single"/>
        </w:rPr>
      </w:pPr>
      <w:r w:rsidRPr="00932619">
        <w:rPr>
          <w:rFonts w:cstheme="minorHAnsi"/>
          <w:b/>
          <w:u w:val="single"/>
        </w:rPr>
        <w:lastRenderedPageBreak/>
        <w:t>Annexure IV</w:t>
      </w:r>
    </w:p>
    <w:p w14:paraId="38CDFB6C" w14:textId="77777777" w:rsidR="00A16AA5" w:rsidRPr="00932619" w:rsidRDefault="00A16AA5" w:rsidP="00932619">
      <w:pPr>
        <w:jc w:val="both"/>
        <w:rPr>
          <w:rFonts w:cstheme="minorHAnsi"/>
          <w:b/>
        </w:rPr>
      </w:pPr>
    </w:p>
    <w:p w14:paraId="51332DE2" w14:textId="77777777" w:rsidR="00A16AA5" w:rsidRPr="00932619" w:rsidRDefault="00A16AA5" w:rsidP="00932619">
      <w:pPr>
        <w:jc w:val="center"/>
        <w:rPr>
          <w:rFonts w:eastAsia="Times New Roman" w:cstheme="minorHAnsi"/>
          <w:b/>
          <w:color w:val="000000"/>
        </w:rPr>
      </w:pPr>
      <w:r w:rsidRPr="00932619">
        <w:rPr>
          <w:rFonts w:eastAsia="Times New Roman" w:cstheme="minorHAnsi"/>
          <w:b/>
          <w:color w:val="000000"/>
        </w:rPr>
        <w:t>Format of undertaking/confirmation from banks/financial institution:</w:t>
      </w:r>
    </w:p>
    <w:p w14:paraId="3374142A" w14:textId="77777777" w:rsidR="00A16AA5" w:rsidRPr="00932619" w:rsidRDefault="00A16AA5" w:rsidP="00932619">
      <w:pPr>
        <w:jc w:val="both"/>
        <w:rPr>
          <w:rFonts w:eastAsia="Times New Roman" w:cstheme="minorHAnsi"/>
          <w:b/>
          <w:color w:val="000000"/>
        </w:rPr>
      </w:pPr>
      <w:r w:rsidRPr="00932619">
        <w:rPr>
          <w:rFonts w:eastAsia="Times New Roman" w:cstheme="minorHAnsi"/>
          <w:b/>
          <w:color w:val="000000"/>
        </w:rPr>
        <w:t>Sub:</w:t>
      </w:r>
      <w:r w:rsidRPr="00932619">
        <w:rPr>
          <w:rFonts w:eastAsia="Times New Roman" w:cstheme="minorHAnsi"/>
          <w:b/>
          <w:color w:val="000000"/>
        </w:rPr>
        <w:tab/>
        <w:t>Application for “In-</w:t>
      </w:r>
      <w:proofErr w:type="gramStart"/>
      <w:r w:rsidRPr="00932619">
        <w:rPr>
          <w:rFonts w:eastAsia="Times New Roman" w:cstheme="minorHAnsi"/>
          <w:b/>
          <w:color w:val="000000"/>
        </w:rPr>
        <w:t>principle</w:t>
      </w:r>
      <w:proofErr w:type="gramEnd"/>
      <w:r w:rsidRPr="00932619">
        <w:rPr>
          <w:rFonts w:eastAsia="Times New Roman" w:cstheme="minorHAnsi"/>
          <w:b/>
          <w:color w:val="000000"/>
        </w:rPr>
        <w:t xml:space="preserve"> approval” prior to issue and allotment of (Quantity &amp; Type of Securities) on preferential basis under </w:t>
      </w:r>
      <w:r w:rsidR="003A5E15" w:rsidRPr="00932619">
        <w:rPr>
          <w:rFonts w:eastAsia="Times New Roman" w:cstheme="minorHAnsi"/>
          <w:b/>
          <w:color w:val="000000"/>
        </w:rPr>
        <w:t>Regulation 28</w:t>
      </w:r>
      <w:r w:rsidR="00357F41" w:rsidRPr="00932619">
        <w:rPr>
          <w:rFonts w:eastAsia="Times New Roman" w:cstheme="minorHAnsi"/>
          <w:b/>
          <w:color w:val="000000"/>
        </w:rPr>
        <w:t>(1)</w:t>
      </w:r>
      <w:r w:rsidR="003A5E15" w:rsidRPr="00932619">
        <w:rPr>
          <w:rFonts w:eastAsia="Times New Roman" w:cstheme="minorHAnsi"/>
          <w:b/>
          <w:color w:val="000000"/>
        </w:rPr>
        <w:t xml:space="preserve"> of SEBI </w:t>
      </w:r>
      <w:r w:rsidR="00357F41" w:rsidRPr="00932619">
        <w:rPr>
          <w:rFonts w:eastAsia="Times New Roman" w:cstheme="minorHAnsi"/>
          <w:b/>
          <w:color w:val="000000"/>
        </w:rPr>
        <w:t>(</w:t>
      </w:r>
      <w:r w:rsidR="003A5E15" w:rsidRPr="00932619">
        <w:rPr>
          <w:rFonts w:eastAsia="Times New Roman" w:cstheme="minorHAnsi"/>
          <w:b/>
          <w:color w:val="000000"/>
        </w:rPr>
        <w:t>LODR</w:t>
      </w:r>
      <w:r w:rsidR="00357F41" w:rsidRPr="00932619">
        <w:rPr>
          <w:rFonts w:eastAsia="Times New Roman" w:cstheme="minorHAnsi"/>
          <w:b/>
          <w:color w:val="000000"/>
        </w:rPr>
        <w:t>) Regulations</w:t>
      </w:r>
      <w:r w:rsidR="003A5E15" w:rsidRPr="00932619">
        <w:rPr>
          <w:rFonts w:eastAsia="Times New Roman" w:cstheme="minorHAnsi"/>
          <w:b/>
          <w:color w:val="000000"/>
        </w:rPr>
        <w:t>, 2015.</w:t>
      </w:r>
    </w:p>
    <w:p w14:paraId="073659AA" w14:textId="77777777" w:rsidR="00A16AA5" w:rsidRPr="00932619" w:rsidRDefault="00A16AA5" w:rsidP="00932619">
      <w:pPr>
        <w:jc w:val="both"/>
        <w:rPr>
          <w:rFonts w:eastAsia="Times New Roman" w:cstheme="minorHAnsi"/>
          <w:color w:val="000000"/>
        </w:rPr>
      </w:pPr>
      <w:r w:rsidRPr="00932619">
        <w:rPr>
          <w:rFonts w:eastAsia="Times New Roman" w:cstheme="minorHAnsi"/>
          <w:color w:val="000000"/>
        </w:rPr>
        <w:t>In connection with above application for in-</w:t>
      </w:r>
      <w:proofErr w:type="gramStart"/>
      <w:r w:rsidRPr="00932619">
        <w:rPr>
          <w:rFonts w:eastAsia="Times New Roman" w:cstheme="minorHAnsi"/>
          <w:color w:val="000000"/>
        </w:rPr>
        <w:t>principle</w:t>
      </w:r>
      <w:proofErr w:type="gramEnd"/>
      <w:r w:rsidRPr="00932619">
        <w:rPr>
          <w:rFonts w:eastAsia="Times New Roman" w:cstheme="minorHAnsi"/>
          <w:color w:val="000000"/>
        </w:rPr>
        <w:t xml:space="preserve"> approval filed by (name of the company), we hereby confirm and certify that:</w:t>
      </w:r>
    </w:p>
    <w:p w14:paraId="4B1A9065" w14:textId="77777777" w:rsidR="00A16AA5" w:rsidRPr="00932619" w:rsidRDefault="00A16AA5" w:rsidP="00932619">
      <w:pPr>
        <w:pStyle w:val="ListParagraph"/>
        <w:numPr>
          <w:ilvl w:val="0"/>
          <w:numId w:val="17"/>
        </w:numPr>
        <w:ind w:left="0" w:firstLine="0"/>
        <w:jc w:val="both"/>
        <w:rPr>
          <w:rFonts w:eastAsia="Times New Roman" w:cstheme="minorHAnsi"/>
          <w:color w:val="000000"/>
        </w:rPr>
      </w:pPr>
      <w:r w:rsidRPr="00932619">
        <w:rPr>
          <w:rFonts w:eastAsia="Times New Roman" w:cstheme="minorHAnsi"/>
          <w:color w:val="000000"/>
        </w:rPr>
        <w:t>(name of allottee(s)) have pledged ___________ equity shares held by them in (name of the company) with our institution towards collateral for (specify the reasons for pledge)</w:t>
      </w:r>
    </w:p>
    <w:p w14:paraId="55225106" w14:textId="77777777" w:rsidR="00A16AA5" w:rsidRPr="00932619" w:rsidRDefault="00A16AA5" w:rsidP="00932619">
      <w:pPr>
        <w:pStyle w:val="ListParagraph"/>
        <w:numPr>
          <w:ilvl w:val="0"/>
          <w:numId w:val="17"/>
        </w:numPr>
        <w:ind w:left="0" w:firstLine="0"/>
        <w:jc w:val="both"/>
        <w:rPr>
          <w:rFonts w:eastAsia="Times New Roman" w:cstheme="minorHAnsi"/>
          <w:color w:val="000000"/>
        </w:rPr>
      </w:pPr>
      <w:r w:rsidRPr="00932619">
        <w:rPr>
          <w:rFonts w:eastAsia="Times New Roman" w:cstheme="minorHAnsi"/>
          <w:color w:val="000000"/>
        </w:rPr>
        <w:t xml:space="preserve">(name of the company) has proposed to </w:t>
      </w:r>
      <w:r w:rsidR="00357F41" w:rsidRPr="00932619">
        <w:rPr>
          <w:rFonts w:eastAsia="Times New Roman" w:cstheme="minorHAnsi"/>
          <w:color w:val="000000"/>
        </w:rPr>
        <w:t>issues and</w:t>
      </w:r>
      <w:r w:rsidRPr="00932619">
        <w:rPr>
          <w:rFonts w:eastAsia="Times New Roman" w:cstheme="minorHAnsi"/>
          <w:color w:val="000000"/>
        </w:rPr>
        <w:t xml:space="preserve"> allot (Quantity &amp; Type of Securities) on preferential basis under Chapter V of SEBI (ICDR) Regulations, </w:t>
      </w:r>
      <w:r w:rsidR="0077439A" w:rsidRPr="00932619">
        <w:rPr>
          <w:rFonts w:eastAsia="Times New Roman" w:cstheme="minorHAnsi"/>
          <w:color w:val="000000"/>
        </w:rPr>
        <w:t>2018</w:t>
      </w:r>
      <w:r w:rsidRPr="00932619">
        <w:rPr>
          <w:rFonts w:eastAsia="Times New Roman" w:cstheme="minorHAnsi"/>
          <w:color w:val="000000"/>
        </w:rPr>
        <w:t xml:space="preserve"> to (name of allottee(s)).</w:t>
      </w:r>
    </w:p>
    <w:p w14:paraId="208B4752" w14:textId="77777777" w:rsidR="00A16AA5" w:rsidRPr="00932619" w:rsidRDefault="00A16AA5" w:rsidP="00932619">
      <w:pPr>
        <w:jc w:val="both"/>
        <w:rPr>
          <w:rFonts w:eastAsia="Times New Roman" w:cstheme="minorHAnsi"/>
          <w:color w:val="000000"/>
        </w:rPr>
      </w:pPr>
      <w:r w:rsidRPr="00932619">
        <w:rPr>
          <w:rFonts w:eastAsia="Times New Roman" w:cstheme="minorHAnsi"/>
          <w:color w:val="000000"/>
        </w:rPr>
        <w:t xml:space="preserve">In this regard, we confirm that we will not sell/transfer the _______ equity shares of (Name of the proposed allottees) which had been pledged in demat mode </w:t>
      </w:r>
      <w:proofErr w:type="gramStart"/>
      <w:r w:rsidRPr="00932619">
        <w:rPr>
          <w:rFonts w:eastAsia="Times New Roman" w:cstheme="minorHAnsi"/>
          <w:color w:val="000000"/>
        </w:rPr>
        <w:t>in order to</w:t>
      </w:r>
      <w:proofErr w:type="gramEnd"/>
      <w:r w:rsidRPr="00932619">
        <w:rPr>
          <w:rFonts w:eastAsia="Times New Roman" w:cstheme="minorHAnsi"/>
          <w:color w:val="000000"/>
        </w:rPr>
        <w:t xml:space="preserve"> comply with the provisions of Regulation </w:t>
      </w:r>
      <w:r w:rsidR="00357F41" w:rsidRPr="00932619">
        <w:rPr>
          <w:rFonts w:eastAsia="Times New Roman" w:cstheme="minorHAnsi"/>
          <w:color w:val="000000"/>
        </w:rPr>
        <w:t>167</w:t>
      </w:r>
      <w:r w:rsidRPr="00932619">
        <w:rPr>
          <w:rFonts w:eastAsia="Times New Roman" w:cstheme="minorHAnsi"/>
          <w:color w:val="000000"/>
        </w:rPr>
        <w:t xml:space="preserve">(6) of SEBI (ICDR) Regulations, </w:t>
      </w:r>
      <w:r w:rsidR="0077439A" w:rsidRPr="00932619">
        <w:rPr>
          <w:rFonts w:eastAsia="Times New Roman" w:cstheme="minorHAnsi"/>
          <w:color w:val="000000"/>
        </w:rPr>
        <w:t>2018</w:t>
      </w:r>
      <w:r w:rsidRPr="00932619">
        <w:rPr>
          <w:rFonts w:eastAsia="Times New Roman" w:cstheme="minorHAnsi"/>
          <w:color w:val="000000"/>
        </w:rPr>
        <w:t xml:space="preserve">, by the allottee(s) in respect of the aforesaid proposed preferential issue. </w:t>
      </w:r>
    </w:p>
    <w:p w14:paraId="1A3BDD19" w14:textId="77777777" w:rsidR="00747BE2" w:rsidRPr="00932619" w:rsidRDefault="00747BE2" w:rsidP="00932619">
      <w:pPr>
        <w:jc w:val="both"/>
        <w:rPr>
          <w:rFonts w:eastAsia="Times New Roman" w:cstheme="minorHAnsi"/>
          <w:b/>
          <w:color w:val="000000"/>
        </w:rPr>
      </w:pPr>
    </w:p>
    <w:p w14:paraId="059DC66D" w14:textId="77777777" w:rsidR="00A16AA5" w:rsidRPr="00932619" w:rsidRDefault="00A16AA5" w:rsidP="00932619">
      <w:pPr>
        <w:jc w:val="center"/>
        <w:rPr>
          <w:rFonts w:eastAsia="Times New Roman" w:cstheme="minorHAnsi"/>
          <w:b/>
          <w:color w:val="000000"/>
        </w:rPr>
      </w:pPr>
      <w:r w:rsidRPr="00932619">
        <w:rPr>
          <w:rFonts w:eastAsia="Times New Roman" w:cstheme="minorHAnsi"/>
          <w:b/>
          <w:color w:val="000000"/>
        </w:rPr>
        <w:t>Format of undertaking/confirmation by the Manag</w:t>
      </w:r>
      <w:r w:rsidR="00357F41" w:rsidRPr="00932619">
        <w:rPr>
          <w:rFonts w:eastAsia="Times New Roman" w:cstheme="minorHAnsi"/>
          <w:b/>
          <w:color w:val="000000"/>
        </w:rPr>
        <w:t>ing Director/ Company Secretary:</w:t>
      </w:r>
    </w:p>
    <w:p w14:paraId="10D1FBDF" w14:textId="77777777" w:rsidR="00A16AA5" w:rsidRPr="00932619" w:rsidRDefault="00A16AA5" w:rsidP="00932619">
      <w:pPr>
        <w:jc w:val="both"/>
        <w:rPr>
          <w:rFonts w:eastAsia="Times New Roman" w:cstheme="minorHAnsi"/>
          <w:b/>
          <w:color w:val="000000"/>
        </w:rPr>
      </w:pPr>
      <w:r w:rsidRPr="00932619">
        <w:rPr>
          <w:rFonts w:eastAsia="Times New Roman" w:cstheme="minorHAnsi"/>
          <w:b/>
          <w:color w:val="000000"/>
        </w:rPr>
        <w:t>Sub:</w:t>
      </w:r>
      <w:r w:rsidRPr="00932619">
        <w:rPr>
          <w:rFonts w:eastAsia="Times New Roman" w:cstheme="minorHAnsi"/>
          <w:b/>
          <w:color w:val="000000"/>
        </w:rPr>
        <w:tab/>
        <w:t>Application for “In-</w:t>
      </w:r>
      <w:proofErr w:type="gramStart"/>
      <w:r w:rsidRPr="00932619">
        <w:rPr>
          <w:rFonts w:eastAsia="Times New Roman" w:cstheme="minorHAnsi"/>
          <w:b/>
          <w:color w:val="000000"/>
        </w:rPr>
        <w:t>principle</w:t>
      </w:r>
      <w:proofErr w:type="gramEnd"/>
      <w:r w:rsidRPr="00932619">
        <w:rPr>
          <w:rFonts w:eastAsia="Times New Roman" w:cstheme="minorHAnsi"/>
          <w:b/>
          <w:color w:val="000000"/>
        </w:rPr>
        <w:t xml:space="preserve"> approval” prior to issue and allotment of (Quantity &amp; Type of Securities) on preferential basis under </w:t>
      </w:r>
      <w:r w:rsidR="00357F41" w:rsidRPr="00932619">
        <w:rPr>
          <w:rFonts w:eastAsia="Times New Roman" w:cstheme="minorHAnsi"/>
          <w:b/>
          <w:color w:val="000000"/>
        </w:rPr>
        <w:t>Regulation 28(1) of SEBI (LODR) Regulations, 2015.</w:t>
      </w:r>
    </w:p>
    <w:p w14:paraId="62B85D4C" w14:textId="1655D678" w:rsidR="00F80912" w:rsidRPr="00932619" w:rsidRDefault="00A16AA5" w:rsidP="00932619">
      <w:pPr>
        <w:jc w:val="both"/>
        <w:rPr>
          <w:rFonts w:eastAsia="Times New Roman" w:cstheme="minorHAnsi"/>
          <w:color w:val="000000"/>
        </w:rPr>
      </w:pPr>
      <w:r w:rsidRPr="00932619">
        <w:rPr>
          <w:rFonts w:eastAsia="Times New Roman" w:cstheme="minorHAnsi"/>
          <w:color w:val="000000"/>
        </w:rPr>
        <w:t xml:space="preserve">In connection with above application for in-principle approval, we hereby confirm and certify that the allottees of the proposed shares will not sell/transfer ________ equity shares which have been pledged with the (Name of the Banks/ Financial institution), even if these shares are released from pledge at any time between the relevant date and a period of 6 months from the last date of trading approval for equity shares issued on preferential basis, from all the Stock Exchanges to be in compliance with Regulation </w:t>
      </w:r>
      <w:r w:rsidR="00357F41" w:rsidRPr="00932619">
        <w:rPr>
          <w:rFonts w:eastAsia="Times New Roman" w:cstheme="minorHAnsi"/>
          <w:color w:val="000000"/>
        </w:rPr>
        <w:t>167</w:t>
      </w:r>
      <w:r w:rsidRPr="00932619">
        <w:rPr>
          <w:rFonts w:eastAsia="Times New Roman" w:cstheme="minorHAnsi"/>
          <w:color w:val="000000"/>
        </w:rPr>
        <w:t xml:space="preserve">(6) of SEBI (Issue of Capital and Disclosure Requirement) Regulation, </w:t>
      </w:r>
      <w:r w:rsidR="0077439A" w:rsidRPr="00932619">
        <w:rPr>
          <w:rFonts w:eastAsia="Times New Roman" w:cstheme="minorHAnsi"/>
          <w:color w:val="000000"/>
        </w:rPr>
        <w:t>2018</w:t>
      </w:r>
      <w:r w:rsidRPr="00932619">
        <w:rPr>
          <w:rFonts w:eastAsia="Times New Roman" w:cstheme="minorHAnsi"/>
          <w:color w:val="000000"/>
        </w:rPr>
        <w:t xml:space="preserve">. In case if any of these shares are released from pledge such shares shall be locked-in for the balance period from the date of release of pledge till </w:t>
      </w:r>
      <w:r w:rsidR="001A6C2F" w:rsidRPr="00932619">
        <w:rPr>
          <w:rFonts w:eastAsia="Times New Roman" w:cstheme="minorHAnsi"/>
          <w:color w:val="000000"/>
        </w:rPr>
        <w:t xml:space="preserve">90 trading days </w:t>
      </w:r>
      <w:r w:rsidRPr="00932619">
        <w:rPr>
          <w:rFonts w:eastAsia="Times New Roman" w:cstheme="minorHAnsi"/>
          <w:color w:val="000000"/>
        </w:rPr>
        <w:t xml:space="preserve"> from the last date of trading approval for equity shares issued on preferential basis from all the Stock Exchanges to be in compliance with Regulation </w:t>
      </w:r>
      <w:r w:rsidR="00357F41" w:rsidRPr="00932619">
        <w:rPr>
          <w:rFonts w:eastAsia="Times New Roman" w:cstheme="minorHAnsi"/>
          <w:color w:val="000000"/>
        </w:rPr>
        <w:t>16</w:t>
      </w:r>
      <w:r w:rsidRPr="00932619">
        <w:rPr>
          <w:rFonts w:eastAsia="Times New Roman" w:cstheme="minorHAnsi"/>
          <w:color w:val="000000"/>
        </w:rPr>
        <w:t>7(6) of SEBI (Issue of Capital and Disclosu</w:t>
      </w:r>
      <w:r w:rsidR="00F80912" w:rsidRPr="00932619">
        <w:rPr>
          <w:rFonts w:eastAsia="Times New Roman" w:cstheme="minorHAnsi"/>
          <w:color w:val="000000"/>
        </w:rPr>
        <w:t xml:space="preserve">re Requirement) Regulation, </w:t>
      </w:r>
      <w:r w:rsidR="0077439A" w:rsidRPr="00932619">
        <w:rPr>
          <w:rFonts w:eastAsia="Times New Roman" w:cstheme="minorHAnsi"/>
          <w:color w:val="000000"/>
        </w:rPr>
        <w:t>2018</w:t>
      </w:r>
      <w:r w:rsidR="00357F41" w:rsidRPr="00932619">
        <w:rPr>
          <w:rFonts w:eastAsia="Times New Roman" w:cstheme="minorHAnsi"/>
          <w:color w:val="000000"/>
        </w:rPr>
        <w:t>.</w:t>
      </w:r>
    </w:p>
    <w:p w14:paraId="55E00ACB" w14:textId="77777777" w:rsidR="00A16AA5" w:rsidRPr="00932619" w:rsidRDefault="00F80912" w:rsidP="00932619">
      <w:pPr>
        <w:jc w:val="center"/>
        <w:rPr>
          <w:rFonts w:eastAsia="Times New Roman" w:cstheme="minorHAnsi"/>
          <w:b/>
          <w:color w:val="000000"/>
        </w:rPr>
      </w:pPr>
      <w:r w:rsidRPr="00932619">
        <w:rPr>
          <w:rFonts w:eastAsia="Times New Roman" w:cstheme="minorHAnsi"/>
          <w:color w:val="000000"/>
        </w:rPr>
        <w:br w:type="page"/>
      </w:r>
      <w:r w:rsidR="00A16AA5" w:rsidRPr="00932619">
        <w:rPr>
          <w:rFonts w:eastAsia="Times New Roman" w:cstheme="minorHAnsi"/>
          <w:b/>
          <w:color w:val="000000"/>
        </w:rPr>
        <w:lastRenderedPageBreak/>
        <w:t>Format of undertaking/confirmation by the allo</w:t>
      </w:r>
      <w:r w:rsidR="00EC4EF5" w:rsidRPr="00932619">
        <w:rPr>
          <w:rFonts w:eastAsia="Times New Roman" w:cstheme="minorHAnsi"/>
          <w:b/>
          <w:color w:val="000000"/>
        </w:rPr>
        <w:t>ttee:</w:t>
      </w:r>
    </w:p>
    <w:p w14:paraId="0F0AF3F4" w14:textId="77777777" w:rsidR="00A16AA5" w:rsidRPr="00932619" w:rsidRDefault="00A16AA5" w:rsidP="00932619">
      <w:pPr>
        <w:jc w:val="both"/>
        <w:rPr>
          <w:rFonts w:eastAsia="Times New Roman" w:cstheme="minorHAnsi"/>
          <w:b/>
          <w:color w:val="000000"/>
        </w:rPr>
      </w:pPr>
      <w:r w:rsidRPr="00932619">
        <w:rPr>
          <w:rFonts w:eastAsia="Times New Roman" w:cstheme="minorHAnsi"/>
          <w:b/>
          <w:color w:val="000000"/>
        </w:rPr>
        <w:t>Sub:</w:t>
      </w:r>
      <w:r w:rsidRPr="00932619">
        <w:rPr>
          <w:rFonts w:eastAsia="Times New Roman" w:cstheme="minorHAnsi"/>
          <w:b/>
          <w:color w:val="000000"/>
        </w:rPr>
        <w:tab/>
        <w:t>Application for “In-</w:t>
      </w:r>
      <w:proofErr w:type="gramStart"/>
      <w:r w:rsidRPr="00932619">
        <w:rPr>
          <w:rFonts w:eastAsia="Times New Roman" w:cstheme="minorHAnsi"/>
          <w:b/>
          <w:color w:val="000000"/>
        </w:rPr>
        <w:t>principle</w:t>
      </w:r>
      <w:proofErr w:type="gramEnd"/>
      <w:r w:rsidRPr="00932619">
        <w:rPr>
          <w:rFonts w:eastAsia="Times New Roman" w:cstheme="minorHAnsi"/>
          <w:b/>
          <w:color w:val="000000"/>
        </w:rPr>
        <w:t xml:space="preserve"> approval” prior to issue and allotment of (Quantity &amp; Type of Securities) on preferential basis under </w:t>
      </w:r>
      <w:r w:rsidR="00EC4EF5" w:rsidRPr="00932619">
        <w:rPr>
          <w:rFonts w:eastAsia="Times New Roman" w:cstheme="minorHAnsi"/>
          <w:b/>
          <w:color w:val="000000"/>
        </w:rPr>
        <w:t>Regulation 28(1) of SEBI (LODR) Regulations, 2015.</w:t>
      </w:r>
    </w:p>
    <w:p w14:paraId="323D81D4" w14:textId="76117F80" w:rsidR="00EC4EF5" w:rsidRPr="00932619" w:rsidRDefault="00A16AA5" w:rsidP="00932619">
      <w:pPr>
        <w:jc w:val="both"/>
        <w:rPr>
          <w:rFonts w:eastAsia="Times New Roman" w:cstheme="minorHAnsi"/>
          <w:color w:val="000000"/>
        </w:rPr>
      </w:pPr>
      <w:r w:rsidRPr="00932619">
        <w:rPr>
          <w:rFonts w:eastAsia="Times New Roman" w:cstheme="minorHAnsi"/>
          <w:color w:val="000000"/>
        </w:rPr>
        <w:t xml:space="preserve">In connection with above application for in-principle approval, </w:t>
      </w:r>
      <w:proofErr w:type="spellStart"/>
      <w:r w:rsidRPr="00932619">
        <w:rPr>
          <w:rFonts w:eastAsia="Times New Roman" w:cstheme="minorHAnsi"/>
          <w:color w:val="000000"/>
        </w:rPr>
        <w:t>i</w:t>
      </w:r>
      <w:proofErr w:type="spellEnd"/>
      <w:r w:rsidRPr="00932619">
        <w:rPr>
          <w:rFonts w:eastAsia="Times New Roman" w:cstheme="minorHAnsi"/>
          <w:color w:val="000000"/>
        </w:rPr>
        <w:t xml:space="preserve">/we hereby confirm and certify that </w:t>
      </w:r>
      <w:proofErr w:type="spellStart"/>
      <w:r w:rsidRPr="00932619">
        <w:rPr>
          <w:rFonts w:eastAsia="Times New Roman" w:cstheme="minorHAnsi"/>
          <w:color w:val="000000"/>
        </w:rPr>
        <w:t>i</w:t>
      </w:r>
      <w:proofErr w:type="spellEnd"/>
      <w:r w:rsidRPr="00932619">
        <w:rPr>
          <w:rFonts w:eastAsia="Times New Roman" w:cstheme="minorHAnsi"/>
          <w:color w:val="000000"/>
        </w:rPr>
        <w:t xml:space="preserve">/we will not sell/transfer ________ equity shares which have been pledged with the (Name of the Banks/ Financial institution), even if these shares are released from pledge at any time between the relevant date and a period of 6 months from the last date of trading approval for equity shares issued on preferential basis, from all the Stock Exchanges to be in compliance with Regulation </w:t>
      </w:r>
      <w:r w:rsidR="00EC4EF5" w:rsidRPr="00932619">
        <w:rPr>
          <w:rFonts w:eastAsia="Times New Roman" w:cstheme="minorHAnsi"/>
          <w:color w:val="000000"/>
        </w:rPr>
        <w:t>16</w:t>
      </w:r>
      <w:r w:rsidRPr="00932619">
        <w:rPr>
          <w:rFonts w:eastAsia="Times New Roman" w:cstheme="minorHAnsi"/>
          <w:color w:val="000000"/>
        </w:rPr>
        <w:t xml:space="preserve">7(6) of SEBI (Issue of Capital and Disclosure Requirement) Regulation, </w:t>
      </w:r>
      <w:r w:rsidR="0077439A" w:rsidRPr="00932619">
        <w:rPr>
          <w:rFonts w:eastAsia="Times New Roman" w:cstheme="minorHAnsi"/>
          <w:color w:val="000000"/>
        </w:rPr>
        <w:t>2018</w:t>
      </w:r>
      <w:r w:rsidRPr="00932619">
        <w:rPr>
          <w:rFonts w:eastAsia="Times New Roman" w:cstheme="minorHAnsi"/>
          <w:color w:val="000000"/>
        </w:rPr>
        <w:t xml:space="preserve">. We further confirm that these shares shall be locked-in for the balance period from the date of release of pledge till </w:t>
      </w:r>
      <w:r w:rsidR="001A6C2F" w:rsidRPr="00932619">
        <w:rPr>
          <w:rFonts w:eastAsia="Times New Roman" w:cstheme="minorHAnsi"/>
          <w:color w:val="000000"/>
        </w:rPr>
        <w:t xml:space="preserve">90 trading days </w:t>
      </w:r>
      <w:r w:rsidRPr="00932619">
        <w:rPr>
          <w:rFonts w:eastAsia="Times New Roman" w:cstheme="minorHAnsi"/>
          <w:color w:val="000000"/>
        </w:rPr>
        <w:t xml:space="preserve">from the last date of trading approval for equity shares issued on preferential basis, from all the Stock Exchanges to be in compliance with Regulation </w:t>
      </w:r>
      <w:r w:rsidR="00EC4EF5" w:rsidRPr="00932619">
        <w:rPr>
          <w:rFonts w:eastAsia="Times New Roman" w:cstheme="minorHAnsi"/>
          <w:color w:val="000000"/>
        </w:rPr>
        <w:t>16</w:t>
      </w:r>
      <w:r w:rsidRPr="00932619">
        <w:rPr>
          <w:rFonts w:eastAsia="Times New Roman" w:cstheme="minorHAnsi"/>
          <w:color w:val="000000"/>
        </w:rPr>
        <w:t xml:space="preserve">7(6) of SEBI (Issue of Capital and Disclosure Requirement) Regulation, </w:t>
      </w:r>
      <w:r w:rsidR="0077439A" w:rsidRPr="00932619">
        <w:rPr>
          <w:rFonts w:eastAsia="Times New Roman" w:cstheme="minorHAnsi"/>
          <w:color w:val="000000"/>
        </w:rPr>
        <w:t>2018</w:t>
      </w:r>
      <w:r w:rsidRPr="00932619">
        <w:rPr>
          <w:rFonts w:eastAsia="Times New Roman" w:cstheme="minorHAnsi"/>
          <w:color w:val="000000"/>
        </w:rPr>
        <w:t xml:space="preserve">. We further agree to intimate the company immediately upon the release of pledge by the bank/ financial institution, where the same has been released within </w:t>
      </w:r>
      <w:proofErr w:type="gramStart"/>
      <w:r w:rsidRPr="00932619">
        <w:rPr>
          <w:rFonts w:eastAsia="Times New Roman" w:cstheme="minorHAnsi"/>
          <w:color w:val="000000"/>
        </w:rPr>
        <w:t>the 6</w:t>
      </w:r>
      <w:proofErr w:type="gramEnd"/>
      <w:r w:rsidRPr="00932619">
        <w:rPr>
          <w:rFonts w:eastAsia="Times New Roman" w:cstheme="minorHAnsi"/>
          <w:color w:val="000000"/>
        </w:rPr>
        <w:t xml:space="preserve"> months from the last date of trading approval for equity shares issued on preferential basis, from all the Stock Exchanges.</w:t>
      </w:r>
    </w:p>
    <w:p w14:paraId="7CAA5F9A" w14:textId="77777777" w:rsidR="00EC4EF5" w:rsidRPr="00932619" w:rsidRDefault="00EC4EF5" w:rsidP="00932619">
      <w:pPr>
        <w:jc w:val="both"/>
        <w:rPr>
          <w:rFonts w:eastAsia="Times New Roman" w:cstheme="minorHAnsi"/>
          <w:color w:val="000000"/>
        </w:rPr>
      </w:pPr>
      <w:r w:rsidRPr="00932619">
        <w:rPr>
          <w:rFonts w:eastAsia="Times New Roman" w:cstheme="minorHAnsi"/>
          <w:color w:val="000000"/>
        </w:rPr>
        <w:br w:type="page"/>
      </w:r>
    </w:p>
    <w:p w14:paraId="2F22A2FD" w14:textId="77777777" w:rsidR="00086879" w:rsidRPr="00932619" w:rsidRDefault="00D2510D" w:rsidP="00932619">
      <w:pPr>
        <w:jc w:val="right"/>
        <w:rPr>
          <w:rFonts w:cstheme="minorHAnsi"/>
          <w:b/>
          <w:u w:val="single"/>
        </w:rPr>
      </w:pPr>
      <w:r w:rsidRPr="00932619">
        <w:rPr>
          <w:rFonts w:cstheme="minorHAnsi"/>
          <w:b/>
          <w:u w:val="single"/>
        </w:rPr>
        <w:lastRenderedPageBreak/>
        <w:t>Annexure V</w:t>
      </w:r>
    </w:p>
    <w:p w14:paraId="5ED38A1E" w14:textId="77777777" w:rsidR="00086879" w:rsidRPr="00932619" w:rsidRDefault="00086879" w:rsidP="00932619">
      <w:pPr>
        <w:autoSpaceDE w:val="0"/>
        <w:autoSpaceDN w:val="0"/>
        <w:adjustRightInd w:val="0"/>
        <w:spacing w:after="0" w:line="240" w:lineRule="auto"/>
        <w:jc w:val="both"/>
        <w:rPr>
          <w:rFonts w:cstheme="minorHAnsi"/>
          <w:b/>
        </w:rPr>
      </w:pPr>
    </w:p>
    <w:p w14:paraId="7466824D" w14:textId="77777777" w:rsidR="00086879" w:rsidRPr="00932619" w:rsidRDefault="00086879" w:rsidP="00932619">
      <w:pPr>
        <w:autoSpaceDE w:val="0"/>
        <w:autoSpaceDN w:val="0"/>
        <w:adjustRightInd w:val="0"/>
        <w:spacing w:after="0" w:line="240" w:lineRule="auto"/>
        <w:jc w:val="center"/>
        <w:rPr>
          <w:rFonts w:cstheme="minorHAnsi"/>
          <w:b/>
        </w:rPr>
      </w:pPr>
      <w:r w:rsidRPr="00932619">
        <w:rPr>
          <w:rFonts w:cstheme="minorHAnsi"/>
          <w:b/>
        </w:rPr>
        <w:t>This letter should be submitted on the letterhead of the Company</w:t>
      </w:r>
    </w:p>
    <w:p w14:paraId="1BA1C946" w14:textId="77777777" w:rsidR="002F5219" w:rsidRPr="000A7DA8" w:rsidRDefault="002F5219" w:rsidP="000A7DA8">
      <w:pPr>
        <w:spacing w:after="0" w:line="240" w:lineRule="auto"/>
        <w:jc w:val="center"/>
        <w:rPr>
          <w:rFonts w:cstheme="minorHAnsi"/>
          <w:b/>
          <w:u w:val="single"/>
        </w:rPr>
      </w:pPr>
    </w:p>
    <w:tbl>
      <w:tblPr>
        <w:tblW w:w="9653" w:type="dxa"/>
        <w:tblInd w:w="-5" w:type="dxa"/>
        <w:tblLook w:val="04A0" w:firstRow="1" w:lastRow="0" w:firstColumn="1" w:lastColumn="0" w:noHBand="0" w:noVBand="1"/>
      </w:tblPr>
      <w:tblGrid>
        <w:gridCol w:w="2971"/>
        <w:gridCol w:w="6682"/>
      </w:tblGrid>
      <w:tr w:rsidR="002F5219" w:rsidRPr="00932619" w14:paraId="7EF6CDA3" w14:textId="77777777" w:rsidTr="001E0BB6">
        <w:trPr>
          <w:trHeight w:val="487"/>
        </w:trPr>
        <w:tc>
          <w:tcPr>
            <w:tcW w:w="9653" w:type="dxa"/>
            <w:gridSpan w:val="2"/>
            <w:tcBorders>
              <w:top w:val="single" w:sz="4" w:space="0" w:color="auto"/>
              <w:left w:val="single" w:sz="4" w:space="0" w:color="auto"/>
              <w:bottom w:val="single" w:sz="4" w:space="0" w:color="auto"/>
              <w:right w:val="single" w:sz="4" w:space="0" w:color="auto"/>
            </w:tcBorders>
            <w:noWrap/>
            <w:vAlign w:val="center"/>
            <w:hideMark/>
          </w:tcPr>
          <w:p w14:paraId="28B33B4D" w14:textId="77777777" w:rsidR="002F5219" w:rsidRPr="00932619" w:rsidRDefault="002F5219" w:rsidP="00932619">
            <w:pPr>
              <w:spacing w:after="0" w:line="240" w:lineRule="auto"/>
              <w:jc w:val="both"/>
              <w:rPr>
                <w:rFonts w:eastAsia="Times New Roman" w:cstheme="minorHAnsi"/>
                <w:b/>
                <w:bCs/>
              </w:rPr>
            </w:pPr>
            <w:r w:rsidRPr="00932619">
              <w:rPr>
                <w:rFonts w:eastAsia="Times New Roman" w:cstheme="minorHAnsi"/>
                <w:b/>
                <w:bCs/>
              </w:rPr>
              <w:t>Company Details</w:t>
            </w:r>
          </w:p>
        </w:tc>
      </w:tr>
      <w:tr w:rsidR="002F5219" w:rsidRPr="00932619" w14:paraId="43931B8B" w14:textId="77777777" w:rsidTr="001E0BB6">
        <w:trPr>
          <w:trHeight w:val="505"/>
        </w:trPr>
        <w:tc>
          <w:tcPr>
            <w:tcW w:w="2971" w:type="dxa"/>
            <w:tcBorders>
              <w:top w:val="nil"/>
              <w:left w:val="single" w:sz="4" w:space="0" w:color="auto"/>
              <w:bottom w:val="single" w:sz="4" w:space="0" w:color="auto"/>
              <w:right w:val="single" w:sz="4" w:space="0" w:color="auto"/>
            </w:tcBorders>
            <w:noWrap/>
            <w:vAlign w:val="center"/>
            <w:hideMark/>
          </w:tcPr>
          <w:p w14:paraId="5D3BF028" w14:textId="77777777" w:rsidR="002F5219" w:rsidRPr="00932619" w:rsidRDefault="002F5219" w:rsidP="00932619">
            <w:pPr>
              <w:spacing w:after="0" w:line="240" w:lineRule="auto"/>
              <w:jc w:val="both"/>
              <w:rPr>
                <w:rFonts w:eastAsia="Times New Roman" w:cstheme="minorHAnsi"/>
                <w:b/>
              </w:rPr>
            </w:pPr>
            <w:r w:rsidRPr="00932619">
              <w:rPr>
                <w:rFonts w:eastAsia="Times New Roman" w:cstheme="minorHAnsi"/>
                <w:b/>
              </w:rPr>
              <w:t>Name of the Company</w:t>
            </w:r>
          </w:p>
        </w:tc>
        <w:tc>
          <w:tcPr>
            <w:tcW w:w="6682" w:type="dxa"/>
            <w:tcBorders>
              <w:top w:val="nil"/>
              <w:left w:val="nil"/>
              <w:bottom w:val="single" w:sz="4" w:space="0" w:color="auto"/>
              <w:right w:val="single" w:sz="4" w:space="0" w:color="auto"/>
            </w:tcBorders>
            <w:noWrap/>
            <w:vAlign w:val="bottom"/>
            <w:hideMark/>
          </w:tcPr>
          <w:p w14:paraId="5F7917CE" w14:textId="77777777" w:rsidR="002F5219" w:rsidRPr="00932619" w:rsidRDefault="002F5219" w:rsidP="00932619">
            <w:pPr>
              <w:spacing w:after="0" w:line="240" w:lineRule="auto"/>
              <w:jc w:val="both"/>
              <w:rPr>
                <w:rFonts w:eastAsia="Times New Roman" w:cstheme="minorHAnsi"/>
              </w:rPr>
            </w:pPr>
            <w:r w:rsidRPr="00932619">
              <w:rPr>
                <w:rFonts w:eastAsia="Times New Roman" w:cstheme="minorHAnsi"/>
              </w:rPr>
              <w:t> </w:t>
            </w:r>
          </w:p>
        </w:tc>
      </w:tr>
      <w:tr w:rsidR="002F5219" w:rsidRPr="00932619" w14:paraId="3D4FAB6B" w14:textId="77777777" w:rsidTr="001E0BB6">
        <w:trPr>
          <w:trHeight w:val="425"/>
        </w:trPr>
        <w:tc>
          <w:tcPr>
            <w:tcW w:w="2971" w:type="dxa"/>
            <w:tcBorders>
              <w:top w:val="nil"/>
              <w:left w:val="single" w:sz="4" w:space="0" w:color="auto"/>
              <w:bottom w:val="single" w:sz="4" w:space="0" w:color="auto"/>
              <w:right w:val="single" w:sz="4" w:space="0" w:color="auto"/>
            </w:tcBorders>
            <w:noWrap/>
            <w:vAlign w:val="center"/>
            <w:hideMark/>
          </w:tcPr>
          <w:p w14:paraId="7D9477F0" w14:textId="77777777" w:rsidR="002F5219" w:rsidRPr="00932619" w:rsidRDefault="002F5219" w:rsidP="00932619">
            <w:pPr>
              <w:spacing w:after="0" w:line="240" w:lineRule="auto"/>
              <w:jc w:val="both"/>
              <w:rPr>
                <w:rFonts w:eastAsia="Times New Roman" w:cstheme="minorHAnsi"/>
                <w:b/>
              </w:rPr>
            </w:pPr>
            <w:r w:rsidRPr="00932619">
              <w:rPr>
                <w:rFonts w:eastAsia="Times New Roman" w:cstheme="minorHAnsi"/>
                <w:b/>
              </w:rPr>
              <w:t>Symbol</w:t>
            </w:r>
          </w:p>
        </w:tc>
        <w:tc>
          <w:tcPr>
            <w:tcW w:w="6682" w:type="dxa"/>
            <w:tcBorders>
              <w:top w:val="nil"/>
              <w:left w:val="nil"/>
              <w:bottom w:val="single" w:sz="4" w:space="0" w:color="auto"/>
              <w:right w:val="single" w:sz="4" w:space="0" w:color="auto"/>
            </w:tcBorders>
            <w:noWrap/>
            <w:vAlign w:val="bottom"/>
            <w:hideMark/>
          </w:tcPr>
          <w:p w14:paraId="43CA273A" w14:textId="77777777" w:rsidR="002F5219" w:rsidRPr="00932619" w:rsidRDefault="002F5219" w:rsidP="00932619">
            <w:pPr>
              <w:spacing w:after="0" w:line="240" w:lineRule="auto"/>
              <w:jc w:val="both"/>
              <w:rPr>
                <w:rFonts w:eastAsia="Times New Roman" w:cstheme="minorHAnsi"/>
              </w:rPr>
            </w:pPr>
            <w:r w:rsidRPr="00932619">
              <w:rPr>
                <w:rFonts w:eastAsia="Times New Roman" w:cstheme="minorHAnsi"/>
              </w:rPr>
              <w:t> </w:t>
            </w:r>
          </w:p>
        </w:tc>
      </w:tr>
      <w:tr w:rsidR="00614397" w:rsidRPr="00932619" w14:paraId="5C28F4C3" w14:textId="77777777" w:rsidTr="001E0BB6">
        <w:trPr>
          <w:trHeight w:val="401"/>
        </w:trPr>
        <w:tc>
          <w:tcPr>
            <w:tcW w:w="2971" w:type="dxa"/>
            <w:tcBorders>
              <w:top w:val="nil"/>
              <w:left w:val="single" w:sz="4" w:space="0" w:color="auto"/>
              <w:bottom w:val="single" w:sz="4" w:space="0" w:color="auto"/>
              <w:right w:val="single" w:sz="4" w:space="0" w:color="auto"/>
            </w:tcBorders>
            <w:noWrap/>
            <w:vAlign w:val="center"/>
          </w:tcPr>
          <w:p w14:paraId="34700F6C" w14:textId="77777777" w:rsidR="00614397" w:rsidRPr="00932619" w:rsidRDefault="00614397" w:rsidP="00932619">
            <w:pPr>
              <w:spacing w:after="0" w:line="240" w:lineRule="auto"/>
              <w:jc w:val="both"/>
              <w:rPr>
                <w:rFonts w:eastAsia="Times New Roman" w:cstheme="minorHAnsi"/>
                <w:b/>
              </w:rPr>
            </w:pPr>
            <w:r w:rsidRPr="00932619">
              <w:rPr>
                <w:rFonts w:eastAsia="Times New Roman" w:cstheme="minorHAnsi"/>
                <w:b/>
              </w:rPr>
              <w:t>ISIN No.</w:t>
            </w:r>
          </w:p>
        </w:tc>
        <w:tc>
          <w:tcPr>
            <w:tcW w:w="6682" w:type="dxa"/>
            <w:tcBorders>
              <w:top w:val="nil"/>
              <w:left w:val="nil"/>
              <w:bottom w:val="single" w:sz="4" w:space="0" w:color="auto"/>
              <w:right w:val="single" w:sz="4" w:space="0" w:color="auto"/>
            </w:tcBorders>
            <w:noWrap/>
            <w:vAlign w:val="bottom"/>
          </w:tcPr>
          <w:p w14:paraId="4A0C7D1F" w14:textId="77777777" w:rsidR="00614397" w:rsidRPr="00932619" w:rsidRDefault="00614397" w:rsidP="00932619">
            <w:pPr>
              <w:spacing w:after="0" w:line="240" w:lineRule="auto"/>
              <w:jc w:val="both"/>
              <w:rPr>
                <w:rFonts w:eastAsia="Times New Roman" w:cstheme="minorHAnsi"/>
              </w:rPr>
            </w:pPr>
          </w:p>
        </w:tc>
      </w:tr>
      <w:tr w:rsidR="002F5219" w:rsidRPr="00932619" w14:paraId="4B1D0660" w14:textId="77777777" w:rsidTr="001E0BB6">
        <w:trPr>
          <w:trHeight w:val="421"/>
        </w:trPr>
        <w:tc>
          <w:tcPr>
            <w:tcW w:w="2971" w:type="dxa"/>
            <w:tcBorders>
              <w:top w:val="nil"/>
              <w:left w:val="single" w:sz="4" w:space="0" w:color="auto"/>
              <w:bottom w:val="single" w:sz="4" w:space="0" w:color="auto"/>
              <w:right w:val="single" w:sz="4" w:space="0" w:color="auto"/>
            </w:tcBorders>
            <w:noWrap/>
            <w:vAlign w:val="center"/>
            <w:hideMark/>
          </w:tcPr>
          <w:p w14:paraId="2A42C943" w14:textId="77777777" w:rsidR="002F5219" w:rsidRPr="00932619" w:rsidRDefault="002F5219" w:rsidP="00932619">
            <w:pPr>
              <w:spacing w:after="0" w:line="240" w:lineRule="auto"/>
              <w:jc w:val="both"/>
              <w:rPr>
                <w:rFonts w:eastAsia="Times New Roman" w:cstheme="minorHAnsi"/>
                <w:b/>
              </w:rPr>
            </w:pPr>
            <w:r w:rsidRPr="00932619">
              <w:rPr>
                <w:rFonts w:eastAsia="Times New Roman" w:cstheme="minorHAnsi"/>
                <w:b/>
              </w:rPr>
              <w:t>Face Value</w:t>
            </w:r>
          </w:p>
        </w:tc>
        <w:tc>
          <w:tcPr>
            <w:tcW w:w="6682" w:type="dxa"/>
            <w:tcBorders>
              <w:top w:val="nil"/>
              <w:left w:val="nil"/>
              <w:bottom w:val="single" w:sz="4" w:space="0" w:color="auto"/>
              <w:right w:val="single" w:sz="4" w:space="0" w:color="auto"/>
            </w:tcBorders>
            <w:noWrap/>
            <w:vAlign w:val="bottom"/>
            <w:hideMark/>
          </w:tcPr>
          <w:p w14:paraId="5F2FE2CF" w14:textId="77777777" w:rsidR="002F5219" w:rsidRPr="00932619" w:rsidRDefault="002F5219" w:rsidP="00932619">
            <w:pPr>
              <w:spacing w:after="0" w:line="240" w:lineRule="auto"/>
              <w:jc w:val="both"/>
              <w:rPr>
                <w:rFonts w:eastAsia="Times New Roman" w:cstheme="minorHAnsi"/>
              </w:rPr>
            </w:pPr>
            <w:r w:rsidRPr="00932619">
              <w:rPr>
                <w:rFonts w:eastAsia="Times New Roman" w:cstheme="minorHAnsi"/>
              </w:rPr>
              <w:t> </w:t>
            </w:r>
          </w:p>
        </w:tc>
      </w:tr>
      <w:tr w:rsidR="002F5219" w:rsidRPr="00932619" w14:paraId="769BACE3" w14:textId="77777777" w:rsidTr="001E0BB6">
        <w:trPr>
          <w:trHeight w:val="416"/>
        </w:trPr>
        <w:tc>
          <w:tcPr>
            <w:tcW w:w="2971" w:type="dxa"/>
            <w:tcBorders>
              <w:top w:val="nil"/>
              <w:left w:val="single" w:sz="4" w:space="0" w:color="auto"/>
              <w:bottom w:val="single" w:sz="4" w:space="0" w:color="auto"/>
              <w:right w:val="single" w:sz="4" w:space="0" w:color="auto"/>
            </w:tcBorders>
            <w:noWrap/>
            <w:vAlign w:val="center"/>
            <w:hideMark/>
          </w:tcPr>
          <w:p w14:paraId="338A6F49" w14:textId="77777777" w:rsidR="002F5219" w:rsidRPr="00932619" w:rsidRDefault="002F5219" w:rsidP="00932619">
            <w:pPr>
              <w:spacing w:after="0" w:line="240" w:lineRule="auto"/>
              <w:jc w:val="both"/>
              <w:rPr>
                <w:rFonts w:eastAsia="Times New Roman" w:cstheme="minorHAnsi"/>
                <w:b/>
              </w:rPr>
            </w:pPr>
            <w:r w:rsidRPr="00932619">
              <w:rPr>
                <w:rFonts w:eastAsia="Times New Roman" w:cstheme="minorHAnsi"/>
                <w:b/>
              </w:rPr>
              <w:t xml:space="preserve">Paid-up Capital </w:t>
            </w:r>
            <w:proofErr w:type="gramStart"/>
            <w:r w:rsidRPr="00932619">
              <w:rPr>
                <w:rFonts w:eastAsia="Times New Roman" w:cstheme="minorHAnsi"/>
                <w:b/>
              </w:rPr>
              <w:t>( Pre</w:t>
            </w:r>
            <w:proofErr w:type="gramEnd"/>
            <w:r w:rsidRPr="00932619">
              <w:rPr>
                <w:rFonts w:eastAsia="Times New Roman" w:cstheme="minorHAnsi"/>
                <w:b/>
              </w:rPr>
              <w:t xml:space="preserve"> Issue)</w:t>
            </w:r>
          </w:p>
        </w:tc>
        <w:tc>
          <w:tcPr>
            <w:tcW w:w="6682" w:type="dxa"/>
            <w:tcBorders>
              <w:top w:val="nil"/>
              <w:left w:val="nil"/>
              <w:bottom w:val="single" w:sz="4" w:space="0" w:color="auto"/>
              <w:right w:val="single" w:sz="4" w:space="0" w:color="auto"/>
            </w:tcBorders>
            <w:noWrap/>
            <w:vAlign w:val="bottom"/>
            <w:hideMark/>
          </w:tcPr>
          <w:p w14:paraId="60DC1843" w14:textId="77777777" w:rsidR="002F5219" w:rsidRPr="00932619" w:rsidRDefault="002F5219" w:rsidP="00932619">
            <w:pPr>
              <w:spacing w:after="0" w:line="240" w:lineRule="auto"/>
              <w:jc w:val="both"/>
              <w:rPr>
                <w:rFonts w:eastAsia="Times New Roman" w:cstheme="minorHAnsi"/>
              </w:rPr>
            </w:pPr>
            <w:r w:rsidRPr="00932619">
              <w:rPr>
                <w:rFonts w:eastAsia="Times New Roman" w:cstheme="minorHAnsi"/>
              </w:rPr>
              <w:t> </w:t>
            </w:r>
          </w:p>
        </w:tc>
      </w:tr>
      <w:tr w:rsidR="002F5219" w:rsidRPr="00932619" w14:paraId="7AA1F595" w14:textId="77777777" w:rsidTr="001E0BB6">
        <w:trPr>
          <w:trHeight w:val="706"/>
        </w:trPr>
        <w:tc>
          <w:tcPr>
            <w:tcW w:w="2971" w:type="dxa"/>
            <w:tcBorders>
              <w:top w:val="nil"/>
              <w:left w:val="single" w:sz="4" w:space="0" w:color="auto"/>
              <w:bottom w:val="single" w:sz="4" w:space="0" w:color="auto"/>
              <w:right w:val="single" w:sz="4" w:space="0" w:color="auto"/>
            </w:tcBorders>
            <w:noWrap/>
            <w:vAlign w:val="center"/>
            <w:hideMark/>
          </w:tcPr>
          <w:p w14:paraId="4D44658B" w14:textId="77777777" w:rsidR="002F5219" w:rsidRPr="00932619" w:rsidRDefault="002F5219" w:rsidP="00932619">
            <w:pPr>
              <w:spacing w:after="0" w:line="240" w:lineRule="auto"/>
              <w:jc w:val="both"/>
              <w:rPr>
                <w:rFonts w:eastAsia="Times New Roman" w:cstheme="minorHAnsi"/>
                <w:b/>
              </w:rPr>
            </w:pPr>
            <w:r w:rsidRPr="00932619">
              <w:rPr>
                <w:rFonts w:eastAsia="Times New Roman" w:cstheme="minorHAnsi"/>
                <w:b/>
              </w:rPr>
              <w:t xml:space="preserve">Paid-up Capital </w:t>
            </w:r>
            <w:proofErr w:type="gramStart"/>
            <w:r w:rsidRPr="00932619">
              <w:rPr>
                <w:rFonts w:eastAsia="Times New Roman" w:cstheme="minorHAnsi"/>
                <w:b/>
              </w:rPr>
              <w:t>( Post</w:t>
            </w:r>
            <w:proofErr w:type="gramEnd"/>
            <w:r w:rsidRPr="00932619">
              <w:rPr>
                <w:rFonts w:eastAsia="Times New Roman" w:cstheme="minorHAnsi"/>
                <w:b/>
              </w:rPr>
              <w:t xml:space="preserve"> Issue)</w:t>
            </w:r>
          </w:p>
        </w:tc>
        <w:tc>
          <w:tcPr>
            <w:tcW w:w="6682" w:type="dxa"/>
            <w:tcBorders>
              <w:top w:val="nil"/>
              <w:left w:val="nil"/>
              <w:bottom w:val="single" w:sz="4" w:space="0" w:color="auto"/>
              <w:right w:val="single" w:sz="4" w:space="0" w:color="auto"/>
            </w:tcBorders>
            <w:noWrap/>
            <w:vAlign w:val="bottom"/>
            <w:hideMark/>
          </w:tcPr>
          <w:p w14:paraId="53F860AF" w14:textId="77777777" w:rsidR="002F5219" w:rsidRPr="00932619" w:rsidRDefault="002F5219" w:rsidP="00932619">
            <w:pPr>
              <w:spacing w:after="0" w:line="240" w:lineRule="auto"/>
              <w:jc w:val="both"/>
              <w:rPr>
                <w:rFonts w:eastAsia="Times New Roman" w:cstheme="minorHAnsi"/>
              </w:rPr>
            </w:pPr>
            <w:r w:rsidRPr="00932619">
              <w:rPr>
                <w:rFonts w:eastAsia="Times New Roman" w:cstheme="minorHAnsi"/>
              </w:rPr>
              <w:t> </w:t>
            </w:r>
          </w:p>
        </w:tc>
      </w:tr>
      <w:tr w:rsidR="002F5219" w:rsidRPr="00932619" w14:paraId="3987C26C" w14:textId="77777777" w:rsidTr="001E0BB6">
        <w:trPr>
          <w:trHeight w:val="405"/>
        </w:trPr>
        <w:tc>
          <w:tcPr>
            <w:tcW w:w="2971" w:type="dxa"/>
            <w:tcBorders>
              <w:top w:val="nil"/>
              <w:left w:val="single" w:sz="4" w:space="0" w:color="auto"/>
              <w:bottom w:val="nil"/>
              <w:right w:val="single" w:sz="4" w:space="0" w:color="auto"/>
            </w:tcBorders>
            <w:noWrap/>
            <w:vAlign w:val="center"/>
            <w:hideMark/>
          </w:tcPr>
          <w:p w14:paraId="3257576E" w14:textId="77777777" w:rsidR="002F5219" w:rsidRPr="00932619" w:rsidRDefault="00F60307" w:rsidP="00932619">
            <w:pPr>
              <w:spacing w:after="0" w:line="240" w:lineRule="auto"/>
              <w:jc w:val="both"/>
              <w:rPr>
                <w:rFonts w:eastAsia="Times New Roman" w:cstheme="minorHAnsi"/>
                <w:b/>
              </w:rPr>
            </w:pPr>
            <w:r w:rsidRPr="00932619">
              <w:rPr>
                <w:rFonts w:eastAsia="Times New Roman" w:cstheme="minorHAnsi"/>
                <w:b/>
              </w:rPr>
              <w:t>Authorized</w:t>
            </w:r>
            <w:r w:rsidR="002F5219" w:rsidRPr="00932619">
              <w:rPr>
                <w:rFonts w:eastAsia="Times New Roman" w:cstheme="minorHAnsi"/>
                <w:b/>
              </w:rPr>
              <w:t xml:space="preserve"> </w:t>
            </w:r>
            <w:r w:rsidR="009C4B14" w:rsidRPr="00932619">
              <w:rPr>
                <w:rFonts w:eastAsia="Times New Roman" w:cstheme="minorHAnsi"/>
                <w:b/>
              </w:rPr>
              <w:t xml:space="preserve">Share </w:t>
            </w:r>
            <w:r w:rsidR="002F5219" w:rsidRPr="00932619">
              <w:rPr>
                <w:rFonts w:eastAsia="Times New Roman" w:cstheme="minorHAnsi"/>
                <w:b/>
              </w:rPr>
              <w:t>Capital</w:t>
            </w:r>
          </w:p>
        </w:tc>
        <w:tc>
          <w:tcPr>
            <w:tcW w:w="6682" w:type="dxa"/>
            <w:tcBorders>
              <w:top w:val="nil"/>
              <w:left w:val="nil"/>
              <w:bottom w:val="nil"/>
              <w:right w:val="single" w:sz="4" w:space="0" w:color="auto"/>
            </w:tcBorders>
            <w:noWrap/>
            <w:vAlign w:val="bottom"/>
            <w:hideMark/>
          </w:tcPr>
          <w:p w14:paraId="5BC1EC01" w14:textId="77777777" w:rsidR="002F5219" w:rsidRPr="00932619" w:rsidRDefault="002F5219" w:rsidP="00932619">
            <w:pPr>
              <w:spacing w:after="0" w:line="240" w:lineRule="auto"/>
              <w:jc w:val="both"/>
              <w:rPr>
                <w:rFonts w:eastAsia="Times New Roman" w:cstheme="minorHAnsi"/>
              </w:rPr>
            </w:pPr>
            <w:r w:rsidRPr="00932619">
              <w:rPr>
                <w:rFonts w:eastAsia="Times New Roman" w:cstheme="minorHAnsi"/>
              </w:rPr>
              <w:t> </w:t>
            </w:r>
          </w:p>
        </w:tc>
      </w:tr>
      <w:tr w:rsidR="001A6C2F" w:rsidRPr="00932619" w14:paraId="47D08484" w14:textId="77777777" w:rsidTr="001E0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971" w:type="dxa"/>
          </w:tcPr>
          <w:p w14:paraId="7C7A5E63" w14:textId="77777777" w:rsidR="001A6C2F" w:rsidRPr="00932619" w:rsidRDefault="001A6C2F" w:rsidP="00932619">
            <w:pPr>
              <w:spacing w:after="0" w:line="240" w:lineRule="auto"/>
              <w:jc w:val="both"/>
              <w:rPr>
                <w:rFonts w:eastAsia="Times New Roman" w:cstheme="minorHAnsi"/>
                <w:b/>
              </w:rPr>
            </w:pPr>
            <w:r w:rsidRPr="00932619">
              <w:rPr>
                <w:rFonts w:eastAsia="Times New Roman" w:cstheme="minorHAnsi"/>
                <w:b/>
              </w:rPr>
              <w:t xml:space="preserve">Nominal value of the equity </w:t>
            </w:r>
          </w:p>
          <w:p w14:paraId="416DD39F" w14:textId="0E2D574A" w:rsidR="001A6C2F" w:rsidRPr="00932619" w:rsidRDefault="001A6C2F" w:rsidP="00932619">
            <w:pPr>
              <w:spacing w:after="0" w:line="240" w:lineRule="auto"/>
              <w:jc w:val="both"/>
              <w:rPr>
                <w:rFonts w:cstheme="minorHAnsi"/>
                <w:sz w:val="24"/>
                <w:szCs w:val="24"/>
              </w:rPr>
            </w:pPr>
            <w:r w:rsidRPr="00932619">
              <w:rPr>
                <w:rFonts w:eastAsia="Times New Roman" w:cstheme="minorHAnsi"/>
                <w:b/>
              </w:rPr>
              <w:t>share capital (Rs.)</w:t>
            </w:r>
          </w:p>
        </w:tc>
        <w:tc>
          <w:tcPr>
            <w:tcW w:w="6682" w:type="dxa"/>
          </w:tcPr>
          <w:p w14:paraId="2D5C4504" w14:textId="77777777" w:rsidR="001A6C2F" w:rsidRPr="00932619" w:rsidRDefault="001A6C2F" w:rsidP="00932619">
            <w:pPr>
              <w:spacing w:before="60"/>
              <w:jc w:val="both"/>
              <w:rPr>
                <w:rFonts w:cstheme="minorHAnsi"/>
                <w:sz w:val="24"/>
                <w:szCs w:val="24"/>
              </w:rPr>
            </w:pPr>
          </w:p>
        </w:tc>
      </w:tr>
      <w:tr w:rsidR="001A6C2F" w:rsidRPr="00932619" w14:paraId="12751018" w14:textId="77777777" w:rsidTr="001E0BB6">
        <w:trPr>
          <w:trHeight w:val="405"/>
        </w:trPr>
        <w:tc>
          <w:tcPr>
            <w:tcW w:w="2971" w:type="dxa"/>
            <w:tcBorders>
              <w:top w:val="nil"/>
              <w:left w:val="single" w:sz="4" w:space="0" w:color="auto"/>
              <w:bottom w:val="single" w:sz="4" w:space="0" w:color="auto"/>
              <w:right w:val="single" w:sz="4" w:space="0" w:color="auto"/>
            </w:tcBorders>
            <w:noWrap/>
            <w:vAlign w:val="center"/>
          </w:tcPr>
          <w:p w14:paraId="50F7C1BD" w14:textId="6D495827" w:rsidR="001A6C2F" w:rsidRPr="00932619" w:rsidRDefault="001A6C2F" w:rsidP="00932619">
            <w:pPr>
              <w:spacing w:after="0" w:line="240" w:lineRule="auto"/>
              <w:jc w:val="both"/>
              <w:rPr>
                <w:rFonts w:eastAsia="Times New Roman" w:cstheme="minorHAnsi"/>
                <w:b/>
              </w:rPr>
            </w:pPr>
            <w:r w:rsidRPr="00932619">
              <w:rPr>
                <w:rFonts w:eastAsia="Times New Roman" w:cstheme="minorHAnsi"/>
                <w:b/>
              </w:rPr>
              <w:t>Maximum no. of shares that may be issued (inclusive of convertible instruments) pursuant to the proposed preferential issue</w:t>
            </w:r>
          </w:p>
        </w:tc>
        <w:tc>
          <w:tcPr>
            <w:tcW w:w="6682" w:type="dxa"/>
            <w:tcBorders>
              <w:top w:val="nil"/>
              <w:left w:val="nil"/>
              <w:bottom w:val="single" w:sz="4" w:space="0" w:color="auto"/>
              <w:right w:val="single" w:sz="4" w:space="0" w:color="auto"/>
            </w:tcBorders>
            <w:noWrap/>
            <w:vAlign w:val="bottom"/>
          </w:tcPr>
          <w:p w14:paraId="4BD055B6" w14:textId="77777777" w:rsidR="001A6C2F" w:rsidRPr="00932619" w:rsidRDefault="001A6C2F" w:rsidP="00932619">
            <w:pPr>
              <w:spacing w:after="0" w:line="240" w:lineRule="auto"/>
              <w:jc w:val="both"/>
              <w:rPr>
                <w:rFonts w:eastAsia="Times New Roman" w:cstheme="minorHAnsi"/>
              </w:rPr>
            </w:pPr>
          </w:p>
        </w:tc>
      </w:tr>
    </w:tbl>
    <w:p w14:paraId="283A7DD5" w14:textId="77777777" w:rsidR="002F5219" w:rsidRPr="00932619" w:rsidRDefault="002F5219" w:rsidP="000A7DA8">
      <w:pPr>
        <w:spacing w:after="0" w:line="240" w:lineRule="auto"/>
        <w:jc w:val="both"/>
        <w:rPr>
          <w:rFonts w:cstheme="minorHAnsi"/>
        </w:rPr>
      </w:pPr>
    </w:p>
    <w:tbl>
      <w:tblPr>
        <w:tblW w:w="9555" w:type="dxa"/>
        <w:tblInd w:w="93" w:type="dxa"/>
        <w:tblLook w:val="04A0" w:firstRow="1" w:lastRow="0" w:firstColumn="1" w:lastColumn="0" w:noHBand="0" w:noVBand="1"/>
      </w:tblPr>
      <w:tblGrid>
        <w:gridCol w:w="2895"/>
        <w:gridCol w:w="6660"/>
      </w:tblGrid>
      <w:tr w:rsidR="00DE2383" w:rsidRPr="00932619" w14:paraId="21768973" w14:textId="77777777" w:rsidTr="00F419E7">
        <w:trPr>
          <w:trHeight w:val="379"/>
        </w:trPr>
        <w:tc>
          <w:tcPr>
            <w:tcW w:w="9555" w:type="dxa"/>
            <w:gridSpan w:val="2"/>
            <w:tcBorders>
              <w:top w:val="single" w:sz="4" w:space="0" w:color="auto"/>
              <w:left w:val="single" w:sz="4" w:space="0" w:color="auto"/>
              <w:bottom w:val="single" w:sz="4" w:space="0" w:color="auto"/>
              <w:right w:val="single" w:sz="4" w:space="0" w:color="auto"/>
            </w:tcBorders>
            <w:noWrap/>
            <w:vAlign w:val="center"/>
            <w:hideMark/>
          </w:tcPr>
          <w:p w14:paraId="66FA0AA0" w14:textId="77777777" w:rsidR="00DE2383" w:rsidRPr="00932619" w:rsidRDefault="00DE2383" w:rsidP="00932619">
            <w:pPr>
              <w:spacing w:after="0" w:line="240" w:lineRule="auto"/>
              <w:jc w:val="both"/>
              <w:rPr>
                <w:rFonts w:eastAsia="Times New Roman" w:cstheme="minorHAnsi"/>
                <w:b/>
                <w:bCs/>
              </w:rPr>
            </w:pPr>
            <w:r w:rsidRPr="00932619">
              <w:rPr>
                <w:rFonts w:eastAsia="Times New Roman" w:cstheme="minorHAnsi"/>
                <w:b/>
                <w:bCs/>
              </w:rPr>
              <w:t>Issue Details</w:t>
            </w:r>
          </w:p>
        </w:tc>
      </w:tr>
      <w:tr w:rsidR="009C4B14" w:rsidRPr="00932619" w14:paraId="31BCF625" w14:textId="77777777" w:rsidTr="00F419E7">
        <w:trPr>
          <w:trHeight w:val="350"/>
        </w:trPr>
        <w:tc>
          <w:tcPr>
            <w:tcW w:w="2895" w:type="dxa"/>
            <w:tcBorders>
              <w:top w:val="nil"/>
              <w:left w:val="single" w:sz="4" w:space="0" w:color="auto"/>
              <w:bottom w:val="single" w:sz="4" w:space="0" w:color="auto"/>
              <w:right w:val="single" w:sz="4" w:space="0" w:color="auto"/>
            </w:tcBorders>
            <w:noWrap/>
            <w:vAlign w:val="center"/>
            <w:hideMark/>
          </w:tcPr>
          <w:p w14:paraId="5B83B4C7" w14:textId="77777777" w:rsidR="00DE2383" w:rsidRPr="00932619" w:rsidRDefault="00DE2383" w:rsidP="00932619">
            <w:pPr>
              <w:spacing w:after="0" w:line="240" w:lineRule="auto"/>
              <w:jc w:val="both"/>
              <w:rPr>
                <w:rFonts w:eastAsia="Times New Roman" w:cstheme="minorHAnsi"/>
                <w:b/>
              </w:rPr>
            </w:pPr>
            <w:r w:rsidRPr="00932619">
              <w:rPr>
                <w:rFonts w:eastAsia="Times New Roman" w:cstheme="minorHAnsi"/>
                <w:b/>
              </w:rPr>
              <w:t>Type of Instrument</w:t>
            </w:r>
          </w:p>
        </w:tc>
        <w:tc>
          <w:tcPr>
            <w:tcW w:w="6660" w:type="dxa"/>
            <w:tcBorders>
              <w:top w:val="nil"/>
              <w:left w:val="nil"/>
              <w:bottom w:val="single" w:sz="4" w:space="0" w:color="auto"/>
              <w:right w:val="single" w:sz="4" w:space="0" w:color="auto"/>
            </w:tcBorders>
            <w:noWrap/>
            <w:vAlign w:val="center"/>
            <w:hideMark/>
          </w:tcPr>
          <w:p w14:paraId="66BB1261" w14:textId="77777777" w:rsidR="00DE2383" w:rsidRPr="00932619" w:rsidRDefault="008B7F6F" w:rsidP="00932619">
            <w:pPr>
              <w:spacing w:after="0" w:line="240" w:lineRule="auto"/>
              <w:jc w:val="both"/>
              <w:rPr>
                <w:rFonts w:eastAsia="Times New Roman" w:cstheme="minorHAnsi"/>
              </w:rPr>
            </w:pPr>
            <w:r w:rsidRPr="00932619">
              <w:rPr>
                <w:rFonts w:eastAsia="Times New Roman" w:cstheme="minorHAnsi"/>
              </w:rPr>
              <w:t>Equity / CCPS / CCD/ Warrants</w:t>
            </w:r>
          </w:p>
        </w:tc>
      </w:tr>
      <w:tr w:rsidR="009C4B14" w:rsidRPr="00932619" w14:paraId="4EA36586" w14:textId="77777777" w:rsidTr="00F419E7">
        <w:trPr>
          <w:trHeight w:val="427"/>
        </w:trPr>
        <w:tc>
          <w:tcPr>
            <w:tcW w:w="2895" w:type="dxa"/>
            <w:tcBorders>
              <w:top w:val="nil"/>
              <w:left w:val="single" w:sz="4" w:space="0" w:color="auto"/>
              <w:bottom w:val="single" w:sz="4" w:space="0" w:color="auto"/>
              <w:right w:val="single" w:sz="4" w:space="0" w:color="auto"/>
            </w:tcBorders>
            <w:noWrap/>
            <w:vAlign w:val="center"/>
            <w:hideMark/>
          </w:tcPr>
          <w:p w14:paraId="393BBA4A" w14:textId="77777777" w:rsidR="00DE2383" w:rsidRPr="00932619" w:rsidRDefault="00DE2383" w:rsidP="00932619">
            <w:pPr>
              <w:spacing w:after="0" w:line="240" w:lineRule="auto"/>
              <w:jc w:val="both"/>
              <w:rPr>
                <w:rFonts w:eastAsia="Times New Roman" w:cstheme="minorHAnsi"/>
                <w:b/>
              </w:rPr>
            </w:pPr>
            <w:r w:rsidRPr="00932619">
              <w:rPr>
                <w:rFonts w:eastAsia="Times New Roman" w:cstheme="minorHAnsi"/>
                <w:b/>
              </w:rPr>
              <w:t>Number of Securities</w:t>
            </w:r>
          </w:p>
        </w:tc>
        <w:tc>
          <w:tcPr>
            <w:tcW w:w="6660" w:type="dxa"/>
            <w:tcBorders>
              <w:top w:val="nil"/>
              <w:left w:val="nil"/>
              <w:bottom w:val="single" w:sz="4" w:space="0" w:color="auto"/>
              <w:right w:val="single" w:sz="4" w:space="0" w:color="auto"/>
            </w:tcBorders>
            <w:noWrap/>
            <w:vAlign w:val="center"/>
            <w:hideMark/>
          </w:tcPr>
          <w:p w14:paraId="43668259" w14:textId="77777777" w:rsidR="00DE2383" w:rsidRPr="00932619" w:rsidRDefault="00DE2383" w:rsidP="00932619">
            <w:pPr>
              <w:spacing w:after="0" w:line="240" w:lineRule="auto"/>
              <w:jc w:val="both"/>
              <w:rPr>
                <w:rFonts w:eastAsia="Times New Roman" w:cstheme="minorHAnsi"/>
              </w:rPr>
            </w:pPr>
            <w:r w:rsidRPr="00932619">
              <w:rPr>
                <w:rFonts w:eastAsia="Times New Roman" w:cstheme="minorHAnsi"/>
              </w:rPr>
              <w:t> </w:t>
            </w:r>
          </w:p>
        </w:tc>
      </w:tr>
      <w:tr w:rsidR="005277A1" w:rsidRPr="00932619" w14:paraId="3CD5A5E1" w14:textId="77777777" w:rsidTr="00F419E7">
        <w:trPr>
          <w:trHeight w:val="405"/>
        </w:trPr>
        <w:tc>
          <w:tcPr>
            <w:tcW w:w="2895" w:type="dxa"/>
            <w:tcBorders>
              <w:top w:val="nil"/>
              <w:left w:val="single" w:sz="4" w:space="0" w:color="auto"/>
              <w:bottom w:val="single" w:sz="4" w:space="0" w:color="auto"/>
              <w:right w:val="single" w:sz="4" w:space="0" w:color="auto"/>
            </w:tcBorders>
            <w:noWrap/>
            <w:vAlign w:val="center"/>
          </w:tcPr>
          <w:p w14:paraId="4D80D0A7" w14:textId="6DC64045" w:rsidR="005277A1" w:rsidRPr="00932619" w:rsidRDefault="005277A1" w:rsidP="00932619">
            <w:pPr>
              <w:spacing w:after="0" w:line="240" w:lineRule="auto"/>
              <w:jc w:val="both"/>
              <w:rPr>
                <w:rFonts w:eastAsia="Times New Roman" w:cstheme="minorHAnsi"/>
                <w:b/>
              </w:rPr>
            </w:pPr>
            <w:r w:rsidRPr="00932619">
              <w:rPr>
                <w:rFonts w:eastAsia="Times New Roman" w:cstheme="minorHAnsi"/>
                <w:b/>
              </w:rPr>
              <w:t>Offer Price</w:t>
            </w:r>
          </w:p>
        </w:tc>
        <w:tc>
          <w:tcPr>
            <w:tcW w:w="6660" w:type="dxa"/>
            <w:tcBorders>
              <w:top w:val="nil"/>
              <w:left w:val="nil"/>
              <w:bottom w:val="single" w:sz="4" w:space="0" w:color="auto"/>
              <w:right w:val="single" w:sz="4" w:space="0" w:color="auto"/>
            </w:tcBorders>
            <w:noWrap/>
            <w:vAlign w:val="center"/>
          </w:tcPr>
          <w:p w14:paraId="61D17DD8" w14:textId="77777777" w:rsidR="005277A1" w:rsidRPr="00932619" w:rsidRDefault="005277A1" w:rsidP="00932619">
            <w:pPr>
              <w:spacing w:after="0" w:line="240" w:lineRule="auto"/>
              <w:jc w:val="both"/>
              <w:rPr>
                <w:rFonts w:eastAsia="Times New Roman" w:cstheme="minorHAnsi"/>
              </w:rPr>
            </w:pPr>
          </w:p>
        </w:tc>
      </w:tr>
      <w:tr w:rsidR="009C4B14" w:rsidRPr="00932619" w14:paraId="501941F6" w14:textId="77777777" w:rsidTr="00F419E7">
        <w:trPr>
          <w:trHeight w:val="405"/>
        </w:trPr>
        <w:tc>
          <w:tcPr>
            <w:tcW w:w="2895" w:type="dxa"/>
            <w:tcBorders>
              <w:top w:val="nil"/>
              <w:left w:val="single" w:sz="4" w:space="0" w:color="auto"/>
              <w:bottom w:val="single" w:sz="4" w:space="0" w:color="auto"/>
              <w:right w:val="single" w:sz="4" w:space="0" w:color="auto"/>
            </w:tcBorders>
            <w:noWrap/>
            <w:vAlign w:val="center"/>
            <w:hideMark/>
          </w:tcPr>
          <w:p w14:paraId="6D7AB3AC" w14:textId="77777777" w:rsidR="00DE2383" w:rsidRPr="00932619" w:rsidRDefault="00520533" w:rsidP="00932619">
            <w:pPr>
              <w:spacing w:after="0" w:line="240" w:lineRule="auto"/>
              <w:jc w:val="both"/>
              <w:rPr>
                <w:rFonts w:eastAsia="Times New Roman" w:cstheme="minorHAnsi"/>
                <w:b/>
              </w:rPr>
            </w:pPr>
            <w:r w:rsidRPr="00932619">
              <w:rPr>
                <w:rFonts w:eastAsia="Times New Roman" w:cstheme="minorHAnsi"/>
                <w:b/>
              </w:rPr>
              <w:t>Minimum Issue Price</w:t>
            </w:r>
          </w:p>
        </w:tc>
        <w:tc>
          <w:tcPr>
            <w:tcW w:w="6660" w:type="dxa"/>
            <w:tcBorders>
              <w:top w:val="nil"/>
              <w:left w:val="nil"/>
              <w:bottom w:val="single" w:sz="4" w:space="0" w:color="auto"/>
              <w:right w:val="single" w:sz="4" w:space="0" w:color="auto"/>
            </w:tcBorders>
            <w:noWrap/>
            <w:vAlign w:val="center"/>
            <w:hideMark/>
          </w:tcPr>
          <w:p w14:paraId="174BC034" w14:textId="77777777" w:rsidR="00DE2383" w:rsidRPr="00932619" w:rsidRDefault="00DE2383" w:rsidP="00932619">
            <w:pPr>
              <w:spacing w:after="0" w:line="240" w:lineRule="auto"/>
              <w:jc w:val="both"/>
              <w:rPr>
                <w:rFonts w:eastAsia="Times New Roman" w:cstheme="minorHAnsi"/>
              </w:rPr>
            </w:pPr>
            <w:r w:rsidRPr="00932619">
              <w:rPr>
                <w:rFonts w:eastAsia="Times New Roman" w:cstheme="minorHAnsi"/>
              </w:rPr>
              <w:t> </w:t>
            </w:r>
          </w:p>
        </w:tc>
      </w:tr>
      <w:tr w:rsidR="009C4B14" w:rsidRPr="00932619" w14:paraId="0D2DED3F" w14:textId="77777777" w:rsidTr="00F419E7">
        <w:trPr>
          <w:trHeight w:val="410"/>
        </w:trPr>
        <w:tc>
          <w:tcPr>
            <w:tcW w:w="2895" w:type="dxa"/>
            <w:tcBorders>
              <w:top w:val="nil"/>
              <w:left w:val="single" w:sz="4" w:space="0" w:color="auto"/>
              <w:bottom w:val="single" w:sz="4" w:space="0" w:color="auto"/>
              <w:right w:val="single" w:sz="4" w:space="0" w:color="auto"/>
            </w:tcBorders>
            <w:noWrap/>
            <w:vAlign w:val="center"/>
            <w:hideMark/>
          </w:tcPr>
          <w:p w14:paraId="7404679C" w14:textId="77777777" w:rsidR="00DE2383" w:rsidRPr="00932619" w:rsidRDefault="00DE2383" w:rsidP="00932619">
            <w:pPr>
              <w:spacing w:after="0" w:line="240" w:lineRule="auto"/>
              <w:jc w:val="both"/>
              <w:rPr>
                <w:rFonts w:eastAsia="Times New Roman" w:cstheme="minorHAnsi"/>
                <w:b/>
              </w:rPr>
            </w:pPr>
            <w:r w:rsidRPr="00932619">
              <w:rPr>
                <w:rFonts w:eastAsia="Times New Roman" w:cstheme="minorHAnsi"/>
                <w:b/>
              </w:rPr>
              <w:t>Issue Price</w:t>
            </w:r>
          </w:p>
        </w:tc>
        <w:tc>
          <w:tcPr>
            <w:tcW w:w="6660" w:type="dxa"/>
            <w:tcBorders>
              <w:top w:val="nil"/>
              <w:left w:val="nil"/>
              <w:bottom w:val="single" w:sz="4" w:space="0" w:color="auto"/>
              <w:right w:val="single" w:sz="4" w:space="0" w:color="auto"/>
            </w:tcBorders>
            <w:noWrap/>
            <w:vAlign w:val="center"/>
            <w:hideMark/>
          </w:tcPr>
          <w:p w14:paraId="6807C56E" w14:textId="77777777" w:rsidR="00DE2383" w:rsidRPr="00932619" w:rsidRDefault="00DE2383" w:rsidP="00932619">
            <w:pPr>
              <w:spacing w:after="0" w:line="240" w:lineRule="auto"/>
              <w:jc w:val="both"/>
              <w:rPr>
                <w:rFonts w:eastAsia="Times New Roman" w:cstheme="minorHAnsi"/>
              </w:rPr>
            </w:pPr>
            <w:r w:rsidRPr="00932619">
              <w:rPr>
                <w:rFonts w:eastAsia="Times New Roman" w:cstheme="minorHAnsi"/>
              </w:rPr>
              <w:t> </w:t>
            </w:r>
          </w:p>
        </w:tc>
      </w:tr>
      <w:tr w:rsidR="009C4B14" w:rsidRPr="00932619" w14:paraId="66FCD70A" w14:textId="77777777" w:rsidTr="00F419E7">
        <w:trPr>
          <w:trHeight w:val="417"/>
        </w:trPr>
        <w:tc>
          <w:tcPr>
            <w:tcW w:w="2895" w:type="dxa"/>
            <w:tcBorders>
              <w:top w:val="nil"/>
              <w:left w:val="single" w:sz="4" w:space="0" w:color="auto"/>
              <w:bottom w:val="single" w:sz="4" w:space="0" w:color="auto"/>
              <w:right w:val="single" w:sz="4" w:space="0" w:color="auto"/>
            </w:tcBorders>
            <w:noWrap/>
            <w:vAlign w:val="center"/>
            <w:hideMark/>
          </w:tcPr>
          <w:p w14:paraId="35F34D06" w14:textId="77777777" w:rsidR="00DE2383" w:rsidRPr="00932619" w:rsidRDefault="00DE2383" w:rsidP="00932619">
            <w:pPr>
              <w:spacing w:after="0" w:line="240" w:lineRule="auto"/>
              <w:jc w:val="both"/>
              <w:rPr>
                <w:rFonts w:eastAsia="Times New Roman" w:cstheme="minorHAnsi"/>
                <w:b/>
              </w:rPr>
            </w:pPr>
            <w:r w:rsidRPr="00932619">
              <w:rPr>
                <w:rFonts w:eastAsia="Times New Roman" w:cstheme="minorHAnsi"/>
                <w:b/>
              </w:rPr>
              <w:t>Relevant Date</w:t>
            </w:r>
          </w:p>
        </w:tc>
        <w:tc>
          <w:tcPr>
            <w:tcW w:w="6660" w:type="dxa"/>
            <w:tcBorders>
              <w:top w:val="nil"/>
              <w:left w:val="nil"/>
              <w:bottom w:val="single" w:sz="4" w:space="0" w:color="auto"/>
              <w:right w:val="single" w:sz="4" w:space="0" w:color="auto"/>
            </w:tcBorders>
            <w:noWrap/>
            <w:vAlign w:val="center"/>
            <w:hideMark/>
          </w:tcPr>
          <w:p w14:paraId="51DEAF6D" w14:textId="77777777" w:rsidR="00DE2383" w:rsidRPr="00932619" w:rsidRDefault="00DE2383" w:rsidP="00932619">
            <w:pPr>
              <w:spacing w:after="0" w:line="240" w:lineRule="auto"/>
              <w:jc w:val="both"/>
              <w:rPr>
                <w:rFonts w:eastAsia="Times New Roman" w:cstheme="minorHAnsi"/>
              </w:rPr>
            </w:pPr>
            <w:r w:rsidRPr="00932619">
              <w:rPr>
                <w:rFonts w:eastAsia="Times New Roman" w:cstheme="minorHAnsi"/>
              </w:rPr>
              <w:t> </w:t>
            </w:r>
          </w:p>
        </w:tc>
      </w:tr>
      <w:tr w:rsidR="009C4B14" w:rsidRPr="00932619" w14:paraId="5E4EAF8C" w14:textId="77777777" w:rsidTr="00F419E7">
        <w:trPr>
          <w:trHeight w:val="343"/>
        </w:trPr>
        <w:tc>
          <w:tcPr>
            <w:tcW w:w="2895" w:type="dxa"/>
            <w:tcBorders>
              <w:top w:val="nil"/>
              <w:left w:val="single" w:sz="4" w:space="0" w:color="auto"/>
              <w:bottom w:val="single" w:sz="4" w:space="0" w:color="auto"/>
              <w:right w:val="single" w:sz="4" w:space="0" w:color="auto"/>
            </w:tcBorders>
            <w:noWrap/>
            <w:vAlign w:val="center"/>
            <w:hideMark/>
          </w:tcPr>
          <w:p w14:paraId="0CD290CC" w14:textId="77777777" w:rsidR="00DE2383" w:rsidRPr="00932619" w:rsidRDefault="00DE2383" w:rsidP="00932619">
            <w:pPr>
              <w:spacing w:after="0" w:line="240" w:lineRule="auto"/>
              <w:jc w:val="both"/>
              <w:rPr>
                <w:rFonts w:eastAsia="Times New Roman" w:cstheme="minorHAnsi"/>
                <w:b/>
              </w:rPr>
            </w:pPr>
            <w:r w:rsidRPr="00932619">
              <w:rPr>
                <w:rFonts w:eastAsia="Times New Roman" w:cstheme="minorHAnsi"/>
                <w:b/>
              </w:rPr>
              <w:t>Date of Board Meeting</w:t>
            </w:r>
          </w:p>
        </w:tc>
        <w:tc>
          <w:tcPr>
            <w:tcW w:w="6660" w:type="dxa"/>
            <w:tcBorders>
              <w:top w:val="nil"/>
              <w:left w:val="nil"/>
              <w:bottom w:val="single" w:sz="4" w:space="0" w:color="auto"/>
              <w:right w:val="single" w:sz="4" w:space="0" w:color="auto"/>
            </w:tcBorders>
            <w:noWrap/>
            <w:vAlign w:val="center"/>
            <w:hideMark/>
          </w:tcPr>
          <w:p w14:paraId="0509A6BF" w14:textId="77777777" w:rsidR="00DE2383" w:rsidRPr="00932619" w:rsidRDefault="00DE2383" w:rsidP="00932619">
            <w:pPr>
              <w:spacing w:after="0" w:line="240" w:lineRule="auto"/>
              <w:jc w:val="both"/>
              <w:rPr>
                <w:rFonts w:eastAsia="Times New Roman" w:cstheme="minorHAnsi"/>
              </w:rPr>
            </w:pPr>
            <w:r w:rsidRPr="00932619">
              <w:rPr>
                <w:rFonts w:eastAsia="Times New Roman" w:cstheme="minorHAnsi"/>
              </w:rPr>
              <w:t> </w:t>
            </w:r>
          </w:p>
        </w:tc>
      </w:tr>
      <w:tr w:rsidR="009C4B14" w:rsidRPr="00932619" w14:paraId="13F76FA9" w14:textId="77777777" w:rsidTr="00F419E7">
        <w:trPr>
          <w:trHeight w:val="716"/>
        </w:trPr>
        <w:tc>
          <w:tcPr>
            <w:tcW w:w="2895" w:type="dxa"/>
            <w:tcBorders>
              <w:top w:val="nil"/>
              <w:left w:val="single" w:sz="4" w:space="0" w:color="auto"/>
              <w:bottom w:val="single" w:sz="4" w:space="0" w:color="auto"/>
              <w:right w:val="single" w:sz="4" w:space="0" w:color="auto"/>
            </w:tcBorders>
            <w:noWrap/>
            <w:vAlign w:val="center"/>
            <w:hideMark/>
          </w:tcPr>
          <w:p w14:paraId="0BB1769D" w14:textId="77777777" w:rsidR="00DE2383" w:rsidRPr="00932619" w:rsidRDefault="00DE2383" w:rsidP="00932619">
            <w:pPr>
              <w:spacing w:after="0" w:line="240" w:lineRule="auto"/>
              <w:jc w:val="both"/>
              <w:rPr>
                <w:rFonts w:eastAsia="Times New Roman" w:cstheme="minorHAnsi"/>
                <w:b/>
              </w:rPr>
            </w:pPr>
            <w:r w:rsidRPr="00932619">
              <w:rPr>
                <w:rFonts w:eastAsia="Times New Roman" w:cstheme="minorHAnsi"/>
                <w:b/>
              </w:rPr>
              <w:t>Date of Shareholders Meeting</w:t>
            </w:r>
          </w:p>
        </w:tc>
        <w:tc>
          <w:tcPr>
            <w:tcW w:w="6660" w:type="dxa"/>
            <w:tcBorders>
              <w:top w:val="nil"/>
              <w:left w:val="nil"/>
              <w:bottom w:val="single" w:sz="4" w:space="0" w:color="auto"/>
              <w:right w:val="single" w:sz="4" w:space="0" w:color="auto"/>
            </w:tcBorders>
            <w:noWrap/>
            <w:vAlign w:val="center"/>
            <w:hideMark/>
          </w:tcPr>
          <w:p w14:paraId="322015F7" w14:textId="77777777" w:rsidR="00DE2383" w:rsidRPr="00932619" w:rsidRDefault="00DE2383" w:rsidP="00932619">
            <w:pPr>
              <w:spacing w:after="0" w:line="240" w:lineRule="auto"/>
              <w:jc w:val="both"/>
              <w:rPr>
                <w:rFonts w:eastAsia="Times New Roman" w:cstheme="minorHAnsi"/>
              </w:rPr>
            </w:pPr>
            <w:r w:rsidRPr="00932619">
              <w:rPr>
                <w:rFonts w:eastAsia="Times New Roman" w:cstheme="minorHAnsi"/>
              </w:rPr>
              <w:t> </w:t>
            </w:r>
          </w:p>
        </w:tc>
      </w:tr>
      <w:tr w:rsidR="009C4B14" w:rsidRPr="00932619" w14:paraId="2EE86C1A" w14:textId="77777777" w:rsidTr="00F419E7">
        <w:trPr>
          <w:trHeight w:val="968"/>
        </w:trPr>
        <w:tc>
          <w:tcPr>
            <w:tcW w:w="2895" w:type="dxa"/>
            <w:tcBorders>
              <w:top w:val="nil"/>
              <w:left w:val="single" w:sz="4" w:space="0" w:color="auto"/>
              <w:bottom w:val="single" w:sz="4" w:space="0" w:color="auto"/>
              <w:right w:val="single" w:sz="4" w:space="0" w:color="auto"/>
            </w:tcBorders>
            <w:vAlign w:val="center"/>
            <w:hideMark/>
          </w:tcPr>
          <w:p w14:paraId="16837273" w14:textId="77777777" w:rsidR="00DE2383" w:rsidRPr="00932619" w:rsidRDefault="00DE2383" w:rsidP="00932619">
            <w:pPr>
              <w:spacing w:after="0" w:line="240" w:lineRule="auto"/>
              <w:jc w:val="both"/>
              <w:rPr>
                <w:rFonts w:eastAsia="Times New Roman" w:cstheme="minorHAnsi"/>
                <w:b/>
              </w:rPr>
            </w:pPr>
            <w:r w:rsidRPr="00932619">
              <w:rPr>
                <w:rFonts w:eastAsia="Times New Roman" w:cstheme="minorHAnsi"/>
                <w:b/>
              </w:rPr>
              <w:t>Consideration (cash/ other than cash/conversion of loan)</w:t>
            </w:r>
          </w:p>
        </w:tc>
        <w:tc>
          <w:tcPr>
            <w:tcW w:w="6660" w:type="dxa"/>
            <w:tcBorders>
              <w:top w:val="nil"/>
              <w:left w:val="nil"/>
              <w:bottom w:val="single" w:sz="4" w:space="0" w:color="auto"/>
              <w:right w:val="single" w:sz="4" w:space="0" w:color="auto"/>
            </w:tcBorders>
            <w:noWrap/>
            <w:vAlign w:val="center"/>
            <w:hideMark/>
          </w:tcPr>
          <w:p w14:paraId="4BCA6744" w14:textId="77777777" w:rsidR="00DE2383" w:rsidRPr="00932619" w:rsidRDefault="00DE2383" w:rsidP="00932619">
            <w:pPr>
              <w:spacing w:after="0" w:line="240" w:lineRule="auto"/>
              <w:jc w:val="both"/>
              <w:rPr>
                <w:rFonts w:eastAsia="Times New Roman" w:cstheme="minorHAnsi"/>
              </w:rPr>
            </w:pPr>
            <w:r w:rsidRPr="00932619">
              <w:rPr>
                <w:rFonts w:eastAsia="Times New Roman" w:cstheme="minorHAnsi"/>
              </w:rPr>
              <w:t> </w:t>
            </w:r>
          </w:p>
        </w:tc>
      </w:tr>
      <w:tr w:rsidR="009C4B14" w:rsidRPr="00932619" w14:paraId="228DA5C5" w14:textId="77777777" w:rsidTr="00F419E7">
        <w:trPr>
          <w:trHeight w:val="982"/>
        </w:trPr>
        <w:tc>
          <w:tcPr>
            <w:tcW w:w="2895" w:type="dxa"/>
            <w:tcBorders>
              <w:top w:val="nil"/>
              <w:left w:val="single" w:sz="4" w:space="0" w:color="auto"/>
              <w:bottom w:val="single" w:sz="4" w:space="0" w:color="auto"/>
              <w:right w:val="single" w:sz="4" w:space="0" w:color="auto"/>
            </w:tcBorders>
            <w:vAlign w:val="center"/>
            <w:hideMark/>
          </w:tcPr>
          <w:p w14:paraId="2587F777" w14:textId="77777777" w:rsidR="00DE2383" w:rsidRPr="00932619" w:rsidRDefault="00DE2383" w:rsidP="00932619">
            <w:pPr>
              <w:spacing w:after="0" w:line="240" w:lineRule="auto"/>
              <w:jc w:val="both"/>
              <w:rPr>
                <w:rFonts w:eastAsia="Times New Roman" w:cstheme="minorHAnsi"/>
                <w:b/>
              </w:rPr>
            </w:pPr>
            <w:r w:rsidRPr="00932619">
              <w:rPr>
                <w:rFonts w:eastAsia="Times New Roman" w:cstheme="minorHAnsi"/>
                <w:b/>
              </w:rPr>
              <w:lastRenderedPageBreak/>
              <w:t xml:space="preserve">Any other regulatory approval is required for the issue. If yes, provide details </w:t>
            </w:r>
          </w:p>
        </w:tc>
        <w:tc>
          <w:tcPr>
            <w:tcW w:w="6660" w:type="dxa"/>
            <w:tcBorders>
              <w:top w:val="nil"/>
              <w:left w:val="nil"/>
              <w:bottom w:val="single" w:sz="4" w:space="0" w:color="auto"/>
              <w:right w:val="single" w:sz="4" w:space="0" w:color="auto"/>
            </w:tcBorders>
            <w:noWrap/>
            <w:vAlign w:val="center"/>
            <w:hideMark/>
          </w:tcPr>
          <w:p w14:paraId="6C2D57C9" w14:textId="77777777" w:rsidR="00DE2383" w:rsidRPr="00932619" w:rsidRDefault="00DE2383" w:rsidP="00932619">
            <w:pPr>
              <w:spacing w:after="0" w:line="240" w:lineRule="auto"/>
              <w:jc w:val="both"/>
              <w:rPr>
                <w:rFonts w:eastAsia="Times New Roman" w:cstheme="minorHAnsi"/>
              </w:rPr>
            </w:pPr>
            <w:r w:rsidRPr="00932619">
              <w:rPr>
                <w:rFonts w:eastAsia="Times New Roman" w:cstheme="minorHAnsi"/>
              </w:rPr>
              <w:t> </w:t>
            </w:r>
          </w:p>
        </w:tc>
      </w:tr>
    </w:tbl>
    <w:p w14:paraId="3D94B324" w14:textId="77777777" w:rsidR="00F419E7" w:rsidRPr="00932619" w:rsidRDefault="00F419E7" w:rsidP="000A7DA8">
      <w:pPr>
        <w:spacing w:after="0" w:line="240" w:lineRule="auto"/>
        <w:jc w:val="both"/>
        <w:rPr>
          <w:rFonts w:cstheme="minorHAn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1620"/>
        <w:gridCol w:w="1800"/>
        <w:gridCol w:w="1786"/>
      </w:tblGrid>
      <w:tr w:rsidR="004B3A71" w:rsidRPr="00932619" w14:paraId="53458D0E" w14:textId="77777777" w:rsidTr="00932619">
        <w:trPr>
          <w:trHeight w:val="552"/>
        </w:trPr>
        <w:tc>
          <w:tcPr>
            <w:tcW w:w="9526" w:type="dxa"/>
            <w:gridSpan w:val="4"/>
          </w:tcPr>
          <w:p w14:paraId="0CA93AE8" w14:textId="77777777" w:rsidR="004B3A71" w:rsidRPr="00932619" w:rsidRDefault="004B3A71" w:rsidP="00330E75">
            <w:pPr>
              <w:pStyle w:val="NoSpacing"/>
              <w:jc w:val="center"/>
              <w:rPr>
                <w:rFonts w:cstheme="minorHAnsi"/>
                <w:b/>
              </w:rPr>
            </w:pPr>
            <w:r w:rsidRPr="00932619">
              <w:rPr>
                <w:rFonts w:cstheme="minorHAnsi"/>
                <w:b/>
              </w:rPr>
              <w:t>Details of security proposed to be issued</w:t>
            </w:r>
          </w:p>
        </w:tc>
      </w:tr>
      <w:tr w:rsidR="004B3A71" w:rsidRPr="00932619" w14:paraId="5B567590" w14:textId="77777777" w:rsidTr="00932619">
        <w:trPr>
          <w:trHeight w:val="427"/>
        </w:trPr>
        <w:tc>
          <w:tcPr>
            <w:tcW w:w="4320" w:type="dxa"/>
          </w:tcPr>
          <w:p w14:paraId="2E412376" w14:textId="77777777" w:rsidR="004B3A71" w:rsidRPr="00932619" w:rsidRDefault="004B3A71" w:rsidP="00932619">
            <w:pPr>
              <w:spacing w:before="60"/>
              <w:jc w:val="both"/>
              <w:rPr>
                <w:rFonts w:cstheme="minorHAnsi"/>
                <w:b/>
              </w:rPr>
            </w:pPr>
          </w:p>
        </w:tc>
        <w:tc>
          <w:tcPr>
            <w:tcW w:w="1620" w:type="dxa"/>
          </w:tcPr>
          <w:p w14:paraId="13FA2363" w14:textId="77777777" w:rsidR="004B3A71" w:rsidRPr="00932619" w:rsidRDefault="004B3A71" w:rsidP="00932619">
            <w:pPr>
              <w:pStyle w:val="NoSpacing"/>
              <w:jc w:val="both"/>
              <w:rPr>
                <w:rFonts w:cstheme="minorHAnsi"/>
                <w:b/>
              </w:rPr>
            </w:pPr>
            <w:r w:rsidRPr="00932619">
              <w:rPr>
                <w:rFonts w:cstheme="minorHAnsi"/>
                <w:b/>
              </w:rPr>
              <w:t>Promoters</w:t>
            </w:r>
          </w:p>
        </w:tc>
        <w:tc>
          <w:tcPr>
            <w:tcW w:w="1800" w:type="dxa"/>
          </w:tcPr>
          <w:p w14:paraId="7E2C454F" w14:textId="77777777" w:rsidR="004B3A71" w:rsidRPr="00932619" w:rsidRDefault="004B3A71" w:rsidP="00932619">
            <w:pPr>
              <w:pStyle w:val="NoSpacing"/>
              <w:jc w:val="both"/>
              <w:rPr>
                <w:rFonts w:cstheme="minorHAnsi"/>
                <w:b/>
              </w:rPr>
            </w:pPr>
            <w:r w:rsidRPr="00932619">
              <w:rPr>
                <w:rFonts w:cstheme="minorHAnsi"/>
                <w:b/>
              </w:rPr>
              <w:t>Non-promoters</w:t>
            </w:r>
          </w:p>
        </w:tc>
        <w:tc>
          <w:tcPr>
            <w:tcW w:w="1786" w:type="dxa"/>
          </w:tcPr>
          <w:p w14:paraId="036BD852" w14:textId="77777777" w:rsidR="004B3A71" w:rsidRPr="00932619" w:rsidRDefault="004B3A71" w:rsidP="00932619">
            <w:pPr>
              <w:pStyle w:val="NoSpacing"/>
              <w:jc w:val="both"/>
              <w:rPr>
                <w:rFonts w:cstheme="minorHAnsi"/>
                <w:b/>
              </w:rPr>
            </w:pPr>
            <w:r w:rsidRPr="00932619">
              <w:rPr>
                <w:rFonts w:cstheme="minorHAnsi"/>
                <w:b/>
              </w:rPr>
              <w:t>Total</w:t>
            </w:r>
          </w:p>
        </w:tc>
      </w:tr>
      <w:tr w:rsidR="004B3A71" w:rsidRPr="00932619" w14:paraId="04558096" w14:textId="77777777" w:rsidTr="00932619">
        <w:trPr>
          <w:trHeight w:val="395"/>
        </w:trPr>
        <w:tc>
          <w:tcPr>
            <w:tcW w:w="4320" w:type="dxa"/>
            <w:vAlign w:val="center"/>
          </w:tcPr>
          <w:p w14:paraId="1EE902DC" w14:textId="77777777" w:rsidR="004B3A71" w:rsidRPr="00932619" w:rsidRDefault="004B3A71" w:rsidP="00932619">
            <w:pPr>
              <w:pStyle w:val="NoSpacing"/>
              <w:jc w:val="both"/>
              <w:rPr>
                <w:rFonts w:eastAsia="Times New Roman" w:cstheme="minorHAnsi"/>
                <w:b/>
              </w:rPr>
            </w:pPr>
            <w:r w:rsidRPr="00932619">
              <w:rPr>
                <w:rFonts w:eastAsia="Times New Roman" w:cstheme="minorHAnsi"/>
                <w:b/>
              </w:rPr>
              <w:t>Equity (Nos.)</w:t>
            </w:r>
          </w:p>
        </w:tc>
        <w:tc>
          <w:tcPr>
            <w:tcW w:w="1620" w:type="dxa"/>
            <w:vAlign w:val="center"/>
          </w:tcPr>
          <w:p w14:paraId="6C1F7AD3" w14:textId="77777777" w:rsidR="004B3A71" w:rsidRPr="00932619" w:rsidRDefault="004B3A71" w:rsidP="00932619">
            <w:pPr>
              <w:pStyle w:val="NoSpacing"/>
              <w:jc w:val="both"/>
              <w:rPr>
                <w:rFonts w:eastAsia="Times New Roman" w:cstheme="minorHAnsi"/>
                <w:b/>
              </w:rPr>
            </w:pPr>
          </w:p>
        </w:tc>
        <w:tc>
          <w:tcPr>
            <w:tcW w:w="1800" w:type="dxa"/>
            <w:vAlign w:val="center"/>
          </w:tcPr>
          <w:p w14:paraId="0EB7E6BE" w14:textId="77777777" w:rsidR="004B3A71" w:rsidRPr="00932619" w:rsidRDefault="004B3A71" w:rsidP="00932619">
            <w:pPr>
              <w:pStyle w:val="NoSpacing"/>
              <w:jc w:val="both"/>
              <w:rPr>
                <w:rFonts w:eastAsia="Times New Roman" w:cstheme="minorHAnsi"/>
                <w:b/>
              </w:rPr>
            </w:pPr>
          </w:p>
        </w:tc>
        <w:tc>
          <w:tcPr>
            <w:tcW w:w="1786" w:type="dxa"/>
            <w:vAlign w:val="center"/>
          </w:tcPr>
          <w:p w14:paraId="401BC4B1" w14:textId="77777777" w:rsidR="004B3A71" w:rsidRPr="00932619" w:rsidRDefault="004B3A71" w:rsidP="00932619">
            <w:pPr>
              <w:pStyle w:val="NoSpacing"/>
              <w:jc w:val="both"/>
              <w:rPr>
                <w:rFonts w:eastAsia="Times New Roman" w:cstheme="minorHAnsi"/>
                <w:b/>
              </w:rPr>
            </w:pPr>
          </w:p>
        </w:tc>
      </w:tr>
      <w:tr w:rsidR="004B3A71" w:rsidRPr="00932619" w14:paraId="3D9653C1" w14:textId="77777777" w:rsidTr="00932619">
        <w:trPr>
          <w:trHeight w:val="441"/>
        </w:trPr>
        <w:tc>
          <w:tcPr>
            <w:tcW w:w="4320" w:type="dxa"/>
            <w:vAlign w:val="center"/>
          </w:tcPr>
          <w:p w14:paraId="5F32BC81" w14:textId="77777777" w:rsidR="004B3A71" w:rsidRPr="00932619" w:rsidRDefault="004B3A71" w:rsidP="00932619">
            <w:pPr>
              <w:pStyle w:val="NoSpacing"/>
              <w:jc w:val="both"/>
              <w:rPr>
                <w:rFonts w:eastAsia="Times New Roman" w:cstheme="minorHAnsi"/>
                <w:b/>
              </w:rPr>
            </w:pPr>
            <w:r w:rsidRPr="00932619">
              <w:rPr>
                <w:rFonts w:eastAsia="Times New Roman" w:cstheme="minorHAnsi"/>
                <w:b/>
              </w:rPr>
              <w:t>Warrants (Nos.)</w:t>
            </w:r>
          </w:p>
        </w:tc>
        <w:tc>
          <w:tcPr>
            <w:tcW w:w="1620" w:type="dxa"/>
            <w:vAlign w:val="center"/>
          </w:tcPr>
          <w:p w14:paraId="38767BAD" w14:textId="77777777" w:rsidR="004B3A71" w:rsidRPr="00932619" w:rsidRDefault="004B3A71" w:rsidP="00932619">
            <w:pPr>
              <w:pStyle w:val="NoSpacing"/>
              <w:jc w:val="both"/>
              <w:rPr>
                <w:rFonts w:eastAsia="Times New Roman" w:cstheme="minorHAnsi"/>
                <w:b/>
              </w:rPr>
            </w:pPr>
          </w:p>
        </w:tc>
        <w:tc>
          <w:tcPr>
            <w:tcW w:w="1800" w:type="dxa"/>
            <w:vAlign w:val="center"/>
          </w:tcPr>
          <w:p w14:paraId="34737B62" w14:textId="77777777" w:rsidR="004B3A71" w:rsidRPr="00932619" w:rsidRDefault="004B3A71" w:rsidP="00932619">
            <w:pPr>
              <w:pStyle w:val="NoSpacing"/>
              <w:jc w:val="both"/>
              <w:rPr>
                <w:rFonts w:eastAsia="Times New Roman" w:cstheme="minorHAnsi"/>
                <w:b/>
              </w:rPr>
            </w:pPr>
          </w:p>
        </w:tc>
        <w:tc>
          <w:tcPr>
            <w:tcW w:w="1786" w:type="dxa"/>
            <w:vAlign w:val="center"/>
          </w:tcPr>
          <w:p w14:paraId="4D5128C8" w14:textId="77777777" w:rsidR="004B3A71" w:rsidRPr="00932619" w:rsidRDefault="004B3A71" w:rsidP="00932619">
            <w:pPr>
              <w:pStyle w:val="NoSpacing"/>
              <w:jc w:val="both"/>
              <w:rPr>
                <w:rFonts w:eastAsia="Times New Roman" w:cstheme="minorHAnsi"/>
                <w:b/>
              </w:rPr>
            </w:pPr>
          </w:p>
        </w:tc>
      </w:tr>
      <w:tr w:rsidR="004B3A71" w:rsidRPr="00932619" w14:paraId="19673ABE" w14:textId="77777777" w:rsidTr="00932619">
        <w:trPr>
          <w:trHeight w:val="561"/>
        </w:trPr>
        <w:tc>
          <w:tcPr>
            <w:tcW w:w="4320" w:type="dxa"/>
            <w:vAlign w:val="center"/>
          </w:tcPr>
          <w:p w14:paraId="4B17D773" w14:textId="77777777" w:rsidR="004B3A71" w:rsidRPr="00932619" w:rsidRDefault="004B3A71" w:rsidP="00932619">
            <w:pPr>
              <w:pStyle w:val="NoSpacing"/>
              <w:jc w:val="both"/>
              <w:rPr>
                <w:rFonts w:eastAsia="Times New Roman" w:cstheme="minorHAnsi"/>
                <w:b/>
              </w:rPr>
            </w:pPr>
            <w:r w:rsidRPr="00932619">
              <w:rPr>
                <w:rFonts w:eastAsia="Times New Roman" w:cstheme="minorHAnsi"/>
                <w:b/>
              </w:rPr>
              <w:t xml:space="preserve">Others (PCD/FCD, preference shares, </w:t>
            </w:r>
            <w:proofErr w:type="spellStart"/>
            <w:r w:rsidRPr="00932619">
              <w:rPr>
                <w:rFonts w:eastAsia="Times New Roman" w:cstheme="minorHAnsi"/>
                <w:b/>
              </w:rPr>
              <w:t>etc</w:t>
            </w:r>
            <w:proofErr w:type="spellEnd"/>
            <w:r w:rsidRPr="00932619">
              <w:rPr>
                <w:rFonts w:eastAsia="Times New Roman" w:cstheme="minorHAnsi"/>
                <w:b/>
              </w:rPr>
              <w:t>) (Nos.)</w:t>
            </w:r>
          </w:p>
        </w:tc>
        <w:tc>
          <w:tcPr>
            <w:tcW w:w="1620" w:type="dxa"/>
            <w:vAlign w:val="center"/>
          </w:tcPr>
          <w:p w14:paraId="6CB1236D" w14:textId="77777777" w:rsidR="004B3A71" w:rsidRPr="00932619" w:rsidRDefault="004B3A71" w:rsidP="00932619">
            <w:pPr>
              <w:pStyle w:val="NoSpacing"/>
              <w:jc w:val="both"/>
              <w:rPr>
                <w:rFonts w:eastAsia="Times New Roman" w:cstheme="minorHAnsi"/>
                <w:b/>
              </w:rPr>
            </w:pPr>
          </w:p>
        </w:tc>
        <w:tc>
          <w:tcPr>
            <w:tcW w:w="1800" w:type="dxa"/>
            <w:vAlign w:val="center"/>
          </w:tcPr>
          <w:p w14:paraId="62A905D4" w14:textId="77777777" w:rsidR="004B3A71" w:rsidRPr="00932619" w:rsidRDefault="004B3A71" w:rsidP="00932619">
            <w:pPr>
              <w:pStyle w:val="NoSpacing"/>
              <w:jc w:val="both"/>
              <w:rPr>
                <w:rFonts w:eastAsia="Times New Roman" w:cstheme="minorHAnsi"/>
                <w:b/>
              </w:rPr>
            </w:pPr>
          </w:p>
        </w:tc>
        <w:tc>
          <w:tcPr>
            <w:tcW w:w="1786" w:type="dxa"/>
            <w:vAlign w:val="center"/>
          </w:tcPr>
          <w:p w14:paraId="09519253" w14:textId="77777777" w:rsidR="004B3A71" w:rsidRPr="00932619" w:rsidRDefault="004B3A71" w:rsidP="00932619">
            <w:pPr>
              <w:pStyle w:val="NoSpacing"/>
              <w:jc w:val="both"/>
              <w:rPr>
                <w:rFonts w:eastAsia="Times New Roman" w:cstheme="minorHAnsi"/>
                <w:b/>
              </w:rPr>
            </w:pPr>
          </w:p>
        </w:tc>
      </w:tr>
      <w:tr w:rsidR="004B3A71" w:rsidRPr="00932619" w14:paraId="09B92BB0" w14:textId="77777777" w:rsidTr="00932619">
        <w:trPr>
          <w:trHeight w:val="697"/>
        </w:trPr>
        <w:tc>
          <w:tcPr>
            <w:tcW w:w="4320" w:type="dxa"/>
            <w:vAlign w:val="center"/>
          </w:tcPr>
          <w:p w14:paraId="28455488" w14:textId="77777777" w:rsidR="004B3A71" w:rsidRPr="00932619" w:rsidRDefault="004B3A71" w:rsidP="00932619">
            <w:pPr>
              <w:pStyle w:val="NoSpacing"/>
              <w:jc w:val="both"/>
              <w:rPr>
                <w:rFonts w:eastAsia="Times New Roman" w:cstheme="minorHAnsi"/>
                <w:b/>
              </w:rPr>
            </w:pPr>
            <w:r w:rsidRPr="00932619">
              <w:rPr>
                <w:rFonts w:eastAsia="Times New Roman" w:cstheme="minorHAnsi"/>
                <w:b/>
              </w:rPr>
              <w:t xml:space="preserve">In case of convertible instrument, period when the same can be exercised/ converted </w:t>
            </w:r>
          </w:p>
        </w:tc>
        <w:tc>
          <w:tcPr>
            <w:tcW w:w="1620" w:type="dxa"/>
            <w:vAlign w:val="center"/>
          </w:tcPr>
          <w:p w14:paraId="06C8A027" w14:textId="77777777" w:rsidR="004B3A71" w:rsidRPr="00932619" w:rsidRDefault="004B3A71" w:rsidP="00932619">
            <w:pPr>
              <w:pStyle w:val="NoSpacing"/>
              <w:jc w:val="both"/>
              <w:rPr>
                <w:rFonts w:eastAsia="Times New Roman" w:cstheme="minorHAnsi"/>
                <w:b/>
              </w:rPr>
            </w:pPr>
          </w:p>
        </w:tc>
        <w:tc>
          <w:tcPr>
            <w:tcW w:w="1800" w:type="dxa"/>
            <w:vAlign w:val="center"/>
          </w:tcPr>
          <w:p w14:paraId="59B4BB3A" w14:textId="77777777" w:rsidR="004B3A71" w:rsidRPr="00932619" w:rsidRDefault="004B3A71" w:rsidP="00932619">
            <w:pPr>
              <w:pStyle w:val="NoSpacing"/>
              <w:jc w:val="both"/>
              <w:rPr>
                <w:rFonts w:eastAsia="Times New Roman" w:cstheme="minorHAnsi"/>
                <w:b/>
              </w:rPr>
            </w:pPr>
          </w:p>
        </w:tc>
        <w:tc>
          <w:tcPr>
            <w:tcW w:w="1786" w:type="dxa"/>
            <w:vAlign w:val="center"/>
          </w:tcPr>
          <w:p w14:paraId="057F8FB8" w14:textId="77777777" w:rsidR="004B3A71" w:rsidRPr="00932619" w:rsidRDefault="004B3A71" w:rsidP="00932619">
            <w:pPr>
              <w:pStyle w:val="NoSpacing"/>
              <w:jc w:val="both"/>
              <w:rPr>
                <w:rFonts w:eastAsia="Times New Roman" w:cstheme="minorHAnsi"/>
                <w:b/>
              </w:rPr>
            </w:pPr>
          </w:p>
        </w:tc>
      </w:tr>
    </w:tbl>
    <w:p w14:paraId="1FCDA800" w14:textId="77777777" w:rsidR="004B3A71" w:rsidRPr="00932619" w:rsidRDefault="004B3A71" w:rsidP="000A7DA8">
      <w:pPr>
        <w:spacing w:after="0" w:line="240" w:lineRule="auto"/>
        <w:jc w:val="both"/>
        <w:rPr>
          <w:rFonts w:cstheme="minorHAnsi"/>
        </w:rPr>
      </w:pPr>
    </w:p>
    <w:tbl>
      <w:tblPr>
        <w:tblW w:w="9513" w:type="dxa"/>
        <w:tblInd w:w="93" w:type="dxa"/>
        <w:tblLayout w:type="fixed"/>
        <w:tblLook w:val="04A0" w:firstRow="1" w:lastRow="0" w:firstColumn="1" w:lastColumn="0" w:noHBand="0" w:noVBand="1"/>
      </w:tblPr>
      <w:tblGrid>
        <w:gridCol w:w="1149"/>
        <w:gridCol w:w="1134"/>
        <w:gridCol w:w="1418"/>
        <w:gridCol w:w="2268"/>
        <w:gridCol w:w="1134"/>
        <w:gridCol w:w="1134"/>
        <w:gridCol w:w="1276"/>
      </w:tblGrid>
      <w:tr w:rsidR="00252A6E" w:rsidRPr="00932619" w14:paraId="79E8654C" w14:textId="77777777" w:rsidTr="00146D6D">
        <w:trPr>
          <w:trHeight w:val="491"/>
        </w:trPr>
        <w:tc>
          <w:tcPr>
            <w:tcW w:w="9513" w:type="dxa"/>
            <w:gridSpan w:val="7"/>
            <w:tcBorders>
              <w:top w:val="single" w:sz="4" w:space="0" w:color="auto"/>
              <w:left w:val="single" w:sz="4" w:space="0" w:color="auto"/>
              <w:bottom w:val="single" w:sz="4" w:space="0" w:color="auto"/>
              <w:right w:val="single" w:sz="4" w:space="0" w:color="auto"/>
            </w:tcBorders>
            <w:noWrap/>
            <w:vAlign w:val="center"/>
            <w:hideMark/>
          </w:tcPr>
          <w:p w14:paraId="2FB2D028" w14:textId="77777777" w:rsidR="00252A6E" w:rsidRPr="00932619" w:rsidRDefault="00252A6E" w:rsidP="00330E75">
            <w:pPr>
              <w:spacing w:after="0" w:line="240" w:lineRule="auto"/>
              <w:jc w:val="center"/>
              <w:rPr>
                <w:rFonts w:eastAsia="Times New Roman" w:cstheme="minorHAnsi"/>
                <w:b/>
                <w:bCs/>
              </w:rPr>
            </w:pPr>
            <w:r w:rsidRPr="00932619">
              <w:rPr>
                <w:rFonts w:eastAsia="Times New Roman" w:cstheme="minorHAnsi"/>
                <w:b/>
                <w:bCs/>
              </w:rPr>
              <w:t>Allottee Details</w:t>
            </w:r>
          </w:p>
        </w:tc>
      </w:tr>
      <w:tr w:rsidR="00252A6E" w:rsidRPr="00932619" w14:paraId="0F7F829E" w14:textId="77777777" w:rsidTr="00146D6D">
        <w:trPr>
          <w:trHeight w:val="737"/>
        </w:trPr>
        <w:tc>
          <w:tcPr>
            <w:tcW w:w="1149" w:type="dxa"/>
            <w:tcBorders>
              <w:top w:val="nil"/>
              <w:left w:val="single" w:sz="4" w:space="0" w:color="auto"/>
              <w:bottom w:val="single" w:sz="4" w:space="0" w:color="auto"/>
              <w:right w:val="single" w:sz="4" w:space="0" w:color="auto"/>
            </w:tcBorders>
            <w:hideMark/>
          </w:tcPr>
          <w:p w14:paraId="6382FB7C" w14:textId="77777777" w:rsidR="00252A6E" w:rsidRPr="00932619" w:rsidRDefault="00252A6E" w:rsidP="00932619">
            <w:pPr>
              <w:jc w:val="both"/>
              <w:rPr>
                <w:rFonts w:cstheme="minorHAnsi"/>
                <w:b/>
              </w:rPr>
            </w:pPr>
            <w:r w:rsidRPr="00932619">
              <w:rPr>
                <w:rFonts w:cstheme="minorHAnsi"/>
                <w:b/>
              </w:rPr>
              <w:t>Name of the Proposed Allottee</w:t>
            </w:r>
          </w:p>
        </w:tc>
        <w:tc>
          <w:tcPr>
            <w:tcW w:w="1134" w:type="dxa"/>
            <w:tcBorders>
              <w:top w:val="nil"/>
              <w:left w:val="nil"/>
              <w:bottom w:val="single" w:sz="4" w:space="0" w:color="auto"/>
              <w:right w:val="single" w:sz="4" w:space="0" w:color="auto"/>
            </w:tcBorders>
            <w:hideMark/>
          </w:tcPr>
          <w:p w14:paraId="32F6AD06" w14:textId="77777777" w:rsidR="00252A6E" w:rsidRPr="00932619" w:rsidRDefault="00252A6E" w:rsidP="00932619">
            <w:pPr>
              <w:jc w:val="both"/>
              <w:rPr>
                <w:rFonts w:cstheme="minorHAnsi"/>
                <w:b/>
              </w:rPr>
            </w:pPr>
            <w:r w:rsidRPr="00932619">
              <w:rPr>
                <w:rFonts w:cstheme="minorHAnsi"/>
                <w:b/>
              </w:rPr>
              <w:t>Category (Promoter/ Non - Promoter)</w:t>
            </w:r>
          </w:p>
        </w:tc>
        <w:tc>
          <w:tcPr>
            <w:tcW w:w="1418" w:type="dxa"/>
            <w:tcBorders>
              <w:top w:val="nil"/>
              <w:left w:val="nil"/>
              <w:bottom w:val="single" w:sz="4" w:space="0" w:color="auto"/>
              <w:right w:val="single" w:sz="4" w:space="0" w:color="auto"/>
            </w:tcBorders>
            <w:hideMark/>
          </w:tcPr>
          <w:p w14:paraId="3C588503" w14:textId="77777777" w:rsidR="00252A6E" w:rsidRPr="00932619" w:rsidRDefault="00252A6E" w:rsidP="00932619">
            <w:pPr>
              <w:jc w:val="both"/>
              <w:rPr>
                <w:rFonts w:cstheme="minorHAnsi"/>
                <w:b/>
              </w:rPr>
            </w:pPr>
            <w:r w:rsidRPr="00932619">
              <w:rPr>
                <w:rFonts w:cstheme="minorHAnsi"/>
                <w:b/>
              </w:rPr>
              <w:t>Permanent Account Number (PAN)</w:t>
            </w:r>
          </w:p>
        </w:tc>
        <w:tc>
          <w:tcPr>
            <w:tcW w:w="2268" w:type="dxa"/>
            <w:tcBorders>
              <w:top w:val="nil"/>
              <w:left w:val="nil"/>
              <w:bottom w:val="single" w:sz="4" w:space="0" w:color="auto"/>
              <w:right w:val="single" w:sz="4" w:space="0" w:color="auto"/>
            </w:tcBorders>
            <w:hideMark/>
          </w:tcPr>
          <w:p w14:paraId="2AF3A905" w14:textId="77777777" w:rsidR="00252A6E" w:rsidRPr="00932619" w:rsidRDefault="00252A6E" w:rsidP="00932619">
            <w:pPr>
              <w:jc w:val="both"/>
              <w:rPr>
                <w:rFonts w:cstheme="minorHAnsi"/>
                <w:b/>
              </w:rPr>
            </w:pPr>
            <w:r w:rsidRPr="00932619">
              <w:rPr>
                <w:rFonts w:cstheme="minorHAnsi"/>
                <w:b/>
              </w:rPr>
              <w:t>If allottee is not a natural person, identity of the natural person who are the ultimate beneficial owner of the shares proposed to be issued, if applicable</w:t>
            </w:r>
          </w:p>
        </w:tc>
        <w:tc>
          <w:tcPr>
            <w:tcW w:w="1134" w:type="dxa"/>
            <w:tcBorders>
              <w:top w:val="nil"/>
              <w:left w:val="nil"/>
              <w:bottom w:val="single" w:sz="4" w:space="0" w:color="auto"/>
              <w:right w:val="single" w:sz="4" w:space="0" w:color="auto"/>
            </w:tcBorders>
            <w:hideMark/>
          </w:tcPr>
          <w:p w14:paraId="60A7F1FE" w14:textId="77777777" w:rsidR="00252A6E" w:rsidRPr="00932619" w:rsidRDefault="00252A6E" w:rsidP="00932619">
            <w:pPr>
              <w:jc w:val="both"/>
              <w:rPr>
                <w:rFonts w:cstheme="minorHAnsi"/>
                <w:b/>
              </w:rPr>
            </w:pPr>
            <w:r w:rsidRPr="00932619">
              <w:rPr>
                <w:rFonts w:cstheme="minorHAnsi"/>
                <w:b/>
              </w:rPr>
              <w:t>No. of securities to be allotted</w:t>
            </w:r>
          </w:p>
        </w:tc>
        <w:tc>
          <w:tcPr>
            <w:tcW w:w="1134" w:type="dxa"/>
            <w:tcBorders>
              <w:top w:val="nil"/>
              <w:left w:val="nil"/>
              <w:bottom w:val="single" w:sz="4" w:space="0" w:color="auto"/>
              <w:right w:val="single" w:sz="4" w:space="0" w:color="auto"/>
            </w:tcBorders>
            <w:hideMark/>
          </w:tcPr>
          <w:p w14:paraId="25FB7A90" w14:textId="77777777" w:rsidR="00252A6E" w:rsidRPr="00932619" w:rsidRDefault="00252A6E" w:rsidP="00932619">
            <w:pPr>
              <w:jc w:val="both"/>
              <w:rPr>
                <w:rFonts w:cstheme="minorHAnsi"/>
                <w:b/>
              </w:rPr>
            </w:pPr>
            <w:r w:rsidRPr="00932619">
              <w:rPr>
                <w:rFonts w:cstheme="minorHAnsi"/>
                <w:b/>
              </w:rPr>
              <w:t>Allottee is: *QIB/ Non QIB</w:t>
            </w:r>
          </w:p>
        </w:tc>
        <w:tc>
          <w:tcPr>
            <w:tcW w:w="1276" w:type="dxa"/>
            <w:tcBorders>
              <w:top w:val="nil"/>
              <w:left w:val="nil"/>
              <w:bottom w:val="single" w:sz="4" w:space="0" w:color="auto"/>
              <w:right w:val="single" w:sz="4" w:space="0" w:color="auto"/>
            </w:tcBorders>
          </w:tcPr>
          <w:p w14:paraId="3B999F42" w14:textId="77777777" w:rsidR="00252A6E" w:rsidRPr="00932619" w:rsidRDefault="00252A6E" w:rsidP="00932619">
            <w:pPr>
              <w:jc w:val="both"/>
              <w:rPr>
                <w:rFonts w:cstheme="minorHAnsi"/>
                <w:b/>
              </w:rPr>
            </w:pPr>
            <w:r w:rsidRPr="00932619">
              <w:rPr>
                <w:rFonts w:cstheme="minorHAnsi"/>
                <w:b/>
              </w:rPr>
              <w:t>Post issue % of capital that allottee will hold</w:t>
            </w:r>
          </w:p>
        </w:tc>
      </w:tr>
      <w:tr w:rsidR="00252A6E" w:rsidRPr="00932619" w14:paraId="2249AB04" w14:textId="77777777" w:rsidTr="00146D6D">
        <w:trPr>
          <w:trHeight w:val="289"/>
        </w:trPr>
        <w:tc>
          <w:tcPr>
            <w:tcW w:w="1149" w:type="dxa"/>
            <w:tcBorders>
              <w:top w:val="nil"/>
              <w:left w:val="single" w:sz="4" w:space="0" w:color="auto"/>
              <w:bottom w:val="single" w:sz="4" w:space="0" w:color="auto"/>
              <w:right w:val="single" w:sz="4" w:space="0" w:color="auto"/>
            </w:tcBorders>
            <w:noWrap/>
            <w:hideMark/>
          </w:tcPr>
          <w:p w14:paraId="29C2A07F" w14:textId="77777777" w:rsidR="00252A6E" w:rsidRPr="00932619" w:rsidRDefault="00252A6E" w:rsidP="00932619">
            <w:pPr>
              <w:pStyle w:val="NoSpacing"/>
              <w:jc w:val="both"/>
              <w:rPr>
                <w:rFonts w:cstheme="minorHAnsi"/>
              </w:rPr>
            </w:pPr>
          </w:p>
        </w:tc>
        <w:tc>
          <w:tcPr>
            <w:tcW w:w="1134" w:type="dxa"/>
            <w:tcBorders>
              <w:top w:val="nil"/>
              <w:left w:val="nil"/>
              <w:bottom w:val="single" w:sz="4" w:space="0" w:color="auto"/>
              <w:right w:val="single" w:sz="4" w:space="0" w:color="auto"/>
            </w:tcBorders>
            <w:noWrap/>
            <w:hideMark/>
          </w:tcPr>
          <w:p w14:paraId="2A93EB59" w14:textId="77777777" w:rsidR="00252A6E" w:rsidRPr="00932619" w:rsidRDefault="00252A6E" w:rsidP="00932619">
            <w:pPr>
              <w:pStyle w:val="NoSpacing"/>
              <w:jc w:val="both"/>
              <w:rPr>
                <w:rFonts w:cstheme="minorHAnsi"/>
              </w:rPr>
            </w:pPr>
          </w:p>
        </w:tc>
        <w:tc>
          <w:tcPr>
            <w:tcW w:w="1418" w:type="dxa"/>
            <w:tcBorders>
              <w:top w:val="nil"/>
              <w:left w:val="nil"/>
              <w:bottom w:val="single" w:sz="4" w:space="0" w:color="auto"/>
              <w:right w:val="single" w:sz="4" w:space="0" w:color="auto"/>
            </w:tcBorders>
            <w:noWrap/>
            <w:hideMark/>
          </w:tcPr>
          <w:p w14:paraId="07B88C8D" w14:textId="77777777" w:rsidR="00252A6E" w:rsidRPr="00932619" w:rsidRDefault="00252A6E" w:rsidP="00932619">
            <w:pPr>
              <w:pStyle w:val="NoSpacing"/>
              <w:jc w:val="both"/>
              <w:rPr>
                <w:rFonts w:cstheme="minorHAnsi"/>
              </w:rPr>
            </w:pPr>
          </w:p>
        </w:tc>
        <w:tc>
          <w:tcPr>
            <w:tcW w:w="2268" w:type="dxa"/>
            <w:tcBorders>
              <w:top w:val="nil"/>
              <w:left w:val="nil"/>
              <w:bottom w:val="single" w:sz="4" w:space="0" w:color="auto"/>
              <w:right w:val="single" w:sz="4" w:space="0" w:color="auto"/>
            </w:tcBorders>
            <w:noWrap/>
            <w:hideMark/>
          </w:tcPr>
          <w:p w14:paraId="4DF4C12F" w14:textId="77777777" w:rsidR="00252A6E" w:rsidRPr="00932619" w:rsidRDefault="00252A6E" w:rsidP="00932619">
            <w:pPr>
              <w:pStyle w:val="NoSpacing"/>
              <w:jc w:val="both"/>
              <w:rPr>
                <w:rFonts w:cstheme="minorHAnsi"/>
              </w:rPr>
            </w:pPr>
          </w:p>
        </w:tc>
        <w:tc>
          <w:tcPr>
            <w:tcW w:w="1134" w:type="dxa"/>
            <w:tcBorders>
              <w:top w:val="nil"/>
              <w:left w:val="nil"/>
              <w:bottom w:val="single" w:sz="4" w:space="0" w:color="auto"/>
              <w:right w:val="single" w:sz="4" w:space="0" w:color="auto"/>
            </w:tcBorders>
            <w:noWrap/>
            <w:hideMark/>
          </w:tcPr>
          <w:p w14:paraId="41A3F83F" w14:textId="77777777" w:rsidR="00252A6E" w:rsidRPr="00932619" w:rsidRDefault="00252A6E" w:rsidP="00932619">
            <w:pPr>
              <w:pStyle w:val="NoSpacing"/>
              <w:jc w:val="both"/>
              <w:rPr>
                <w:rFonts w:cstheme="minorHAnsi"/>
              </w:rPr>
            </w:pPr>
          </w:p>
        </w:tc>
        <w:tc>
          <w:tcPr>
            <w:tcW w:w="1134" w:type="dxa"/>
            <w:tcBorders>
              <w:top w:val="nil"/>
              <w:left w:val="nil"/>
              <w:bottom w:val="single" w:sz="4" w:space="0" w:color="auto"/>
              <w:right w:val="single" w:sz="4" w:space="0" w:color="auto"/>
            </w:tcBorders>
            <w:noWrap/>
            <w:hideMark/>
          </w:tcPr>
          <w:p w14:paraId="4A77705D" w14:textId="77777777" w:rsidR="00252A6E" w:rsidRPr="00932619" w:rsidRDefault="00252A6E" w:rsidP="00932619">
            <w:pPr>
              <w:pStyle w:val="NoSpacing"/>
              <w:jc w:val="both"/>
              <w:rPr>
                <w:rFonts w:cstheme="minorHAnsi"/>
              </w:rPr>
            </w:pPr>
          </w:p>
        </w:tc>
        <w:tc>
          <w:tcPr>
            <w:tcW w:w="1276" w:type="dxa"/>
            <w:tcBorders>
              <w:top w:val="nil"/>
              <w:left w:val="nil"/>
              <w:bottom w:val="single" w:sz="4" w:space="0" w:color="auto"/>
              <w:right w:val="single" w:sz="4" w:space="0" w:color="auto"/>
            </w:tcBorders>
          </w:tcPr>
          <w:p w14:paraId="631E73B4" w14:textId="77777777" w:rsidR="00252A6E" w:rsidRPr="00932619" w:rsidRDefault="00252A6E" w:rsidP="00932619">
            <w:pPr>
              <w:pStyle w:val="NoSpacing"/>
              <w:jc w:val="both"/>
              <w:rPr>
                <w:rFonts w:cstheme="minorHAnsi"/>
              </w:rPr>
            </w:pPr>
          </w:p>
        </w:tc>
      </w:tr>
      <w:tr w:rsidR="00252A6E" w:rsidRPr="00932619" w14:paraId="63EF4B0A" w14:textId="77777777" w:rsidTr="00146D6D">
        <w:trPr>
          <w:trHeight w:val="255"/>
        </w:trPr>
        <w:tc>
          <w:tcPr>
            <w:tcW w:w="1149" w:type="dxa"/>
            <w:tcBorders>
              <w:top w:val="nil"/>
              <w:left w:val="single" w:sz="4" w:space="0" w:color="auto"/>
              <w:bottom w:val="single" w:sz="4" w:space="0" w:color="auto"/>
              <w:right w:val="single" w:sz="4" w:space="0" w:color="auto"/>
            </w:tcBorders>
            <w:noWrap/>
            <w:hideMark/>
          </w:tcPr>
          <w:p w14:paraId="7F327E22" w14:textId="77777777" w:rsidR="00252A6E" w:rsidRPr="00932619" w:rsidRDefault="00252A6E" w:rsidP="00932619">
            <w:pPr>
              <w:pStyle w:val="NoSpacing"/>
              <w:jc w:val="both"/>
              <w:rPr>
                <w:rFonts w:cstheme="minorHAnsi"/>
              </w:rPr>
            </w:pPr>
          </w:p>
        </w:tc>
        <w:tc>
          <w:tcPr>
            <w:tcW w:w="1134" w:type="dxa"/>
            <w:tcBorders>
              <w:top w:val="nil"/>
              <w:left w:val="nil"/>
              <w:bottom w:val="single" w:sz="4" w:space="0" w:color="auto"/>
              <w:right w:val="single" w:sz="4" w:space="0" w:color="auto"/>
            </w:tcBorders>
            <w:noWrap/>
            <w:hideMark/>
          </w:tcPr>
          <w:p w14:paraId="4F1DDBB5" w14:textId="77777777" w:rsidR="00252A6E" w:rsidRPr="00932619" w:rsidRDefault="00252A6E" w:rsidP="00932619">
            <w:pPr>
              <w:pStyle w:val="NoSpacing"/>
              <w:jc w:val="both"/>
              <w:rPr>
                <w:rFonts w:cstheme="minorHAnsi"/>
              </w:rPr>
            </w:pPr>
          </w:p>
        </w:tc>
        <w:tc>
          <w:tcPr>
            <w:tcW w:w="1418" w:type="dxa"/>
            <w:tcBorders>
              <w:top w:val="nil"/>
              <w:left w:val="nil"/>
              <w:bottom w:val="single" w:sz="4" w:space="0" w:color="auto"/>
              <w:right w:val="single" w:sz="4" w:space="0" w:color="auto"/>
            </w:tcBorders>
            <w:noWrap/>
            <w:hideMark/>
          </w:tcPr>
          <w:p w14:paraId="4782843F" w14:textId="77777777" w:rsidR="00252A6E" w:rsidRPr="00932619" w:rsidRDefault="00252A6E" w:rsidP="00932619">
            <w:pPr>
              <w:pStyle w:val="NoSpacing"/>
              <w:jc w:val="both"/>
              <w:rPr>
                <w:rFonts w:cstheme="minorHAnsi"/>
              </w:rPr>
            </w:pPr>
          </w:p>
        </w:tc>
        <w:tc>
          <w:tcPr>
            <w:tcW w:w="2268" w:type="dxa"/>
            <w:tcBorders>
              <w:top w:val="nil"/>
              <w:left w:val="nil"/>
              <w:bottom w:val="single" w:sz="4" w:space="0" w:color="auto"/>
              <w:right w:val="single" w:sz="4" w:space="0" w:color="auto"/>
            </w:tcBorders>
            <w:noWrap/>
            <w:hideMark/>
          </w:tcPr>
          <w:p w14:paraId="75184863" w14:textId="77777777" w:rsidR="00252A6E" w:rsidRPr="00932619" w:rsidRDefault="00252A6E" w:rsidP="00932619">
            <w:pPr>
              <w:pStyle w:val="NoSpacing"/>
              <w:jc w:val="both"/>
              <w:rPr>
                <w:rFonts w:cstheme="minorHAnsi"/>
              </w:rPr>
            </w:pPr>
          </w:p>
        </w:tc>
        <w:tc>
          <w:tcPr>
            <w:tcW w:w="1134" w:type="dxa"/>
            <w:tcBorders>
              <w:top w:val="nil"/>
              <w:left w:val="nil"/>
              <w:bottom w:val="single" w:sz="4" w:space="0" w:color="auto"/>
              <w:right w:val="single" w:sz="4" w:space="0" w:color="auto"/>
            </w:tcBorders>
            <w:noWrap/>
            <w:hideMark/>
          </w:tcPr>
          <w:p w14:paraId="3F9E068F" w14:textId="77777777" w:rsidR="00252A6E" w:rsidRPr="00932619" w:rsidRDefault="00252A6E" w:rsidP="00932619">
            <w:pPr>
              <w:pStyle w:val="NoSpacing"/>
              <w:jc w:val="both"/>
              <w:rPr>
                <w:rFonts w:cstheme="minorHAnsi"/>
              </w:rPr>
            </w:pPr>
          </w:p>
        </w:tc>
        <w:tc>
          <w:tcPr>
            <w:tcW w:w="1134" w:type="dxa"/>
            <w:tcBorders>
              <w:top w:val="nil"/>
              <w:left w:val="nil"/>
              <w:bottom w:val="single" w:sz="4" w:space="0" w:color="auto"/>
              <w:right w:val="single" w:sz="4" w:space="0" w:color="auto"/>
            </w:tcBorders>
            <w:noWrap/>
            <w:hideMark/>
          </w:tcPr>
          <w:p w14:paraId="2C6E7AE3" w14:textId="77777777" w:rsidR="00252A6E" w:rsidRPr="00932619" w:rsidRDefault="00252A6E" w:rsidP="00932619">
            <w:pPr>
              <w:pStyle w:val="NoSpacing"/>
              <w:jc w:val="both"/>
              <w:rPr>
                <w:rFonts w:cstheme="minorHAnsi"/>
              </w:rPr>
            </w:pPr>
          </w:p>
        </w:tc>
        <w:tc>
          <w:tcPr>
            <w:tcW w:w="1276" w:type="dxa"/>
            <w:tcBorders>
              <w:top w:val="nil"/>
              <w:left w:val="nil"/>
              <w:bottom w:val="single" w:sz="4" w:space="0" w:color="auto"/>
              <w:right w:val="single" w:sz="4" w:space="0" w:color="auto"/>
            </w:tcBorders>
          </w:tcPr>
          <w:p w14:paraId="256D0F43" w14:textId="77777777" w:rsidR="00252A6E" w:rsidRPr="00932619" w:rsidRDefault="00252A6E" w:rsidP="00932619">
            <w:pPr>
              <w:pStyle w:val="NoSpacing"/>
              <w:jc w:val="both"/>
              <w:rPr>
                <w:rFonts w:cstheme="minorHAnsi"/>
              </w:rPr>
            </w:pPr>
          </w:p>
        </w:tc>
      </w:tr>
      <w:tr w:rsidR="00252A6E" w:rsidRPr="00932619" w14:paraId="77BA4016" w14:textId="77777777" w:rsidTr="00146D6D">
        <w:trPr>
          <w:trHeight w:val="255"/>
        </w:trPr>
        <w:tc>
          <w:tcPr>
            <w:tcW w:w="1149" w:type="dxa"/>
            <w:tcBorders>
              <w:top w:val="nil"/>
              <w:left w:val="single" w:sz="4" w:space="0" w:color="auto"/>
              <w:bottom w:val="single" w:sz="4" w:space="0" w:color="auto"/>
              <w:right w:val="single" w:sz="4" w:space="0" w:color="auto"/>
            </w:tcBorders>
            <w:noWrap/>
          </w:tcPr>
          <w:p w14:paraId="6E1EA655" w14:textId="77777777" w:rsidR="00252A6E" w:rsidRPr="00932619" w:rsidRDefault="00252A6E" w:rsidP="00932619">
            <w:pPr>
              <w:pStyle w:val="NoSpacing"/>
              <w:jc w:val="both"/>
              <w:rPr>
                <w:rFonts w:cstheme="minorHAnsi"/>
              </w:rPr>
            </w:pPr>
          </w:p>
        </w:tc>
        <w:tc>
          <w:tcPr>
            <w:tcW w:w="1134" w:type="dxa"/>
            <w:tcBorders>
              <w:top w:val="nil"/>
              <w:left w:val="nil"/>
              <w:bottom w:val="single" w:sz="4" w:space="0" w:color="auto"/>
              <w:right w:val="single" w:sz="4" w:space="0" w:color="auto"/>
            </w:tcBorders>
            <w:noWrap/>
          </w:tcPr>
          <w:p w14:paraId="28DFF3B5" w14:textId="77777777" w:rsidR="00252A6E" w:rsidRPr="00932619" w:rsidRDefault="00252A6E" w:rsidP="00932619">
            <w:pPr>
              <w:pStyle w:val="NoSpacing"/>
              <w:jc w:val="both"/>
              <w:rPr>
                <w:rFonts w:cstheme="minorHAnsi"/>
              </w:rPr>
            </w:pPr>
          </w:p>
        </w:tc>
        <w:tc>
          <w:tcPr>
            <w:tcW w:w="1418" w:type="dxa"/>
            <w:tcBorders>
              <w:top w:val="nil"/>
              <w:left w:val="nil"/>
              <w:bottom w:val="single" w:sz="4" w:space="0" w:color="auto"/>
              <w:right w:val="single" w:sz="4" w:space="0" w:color="auto"/>
            </w:tcBorders>
            <w:noWrap/>
          </w:tcPr>
          <w:p w14:paraId="32951EBA" w14:textId="77777777" w:rsidR="00252A6E" w:rsidRPr="00932619" w:rsidRDefault="00252A6E" w:rsidP="00932619">
            <w:pPr>
              <w:pStyle w:val="NoSpacing"/>
              <w:jc w:val="both"/>
              <w:rPr>
                <w:rFonts w:cstheme="minorHAnsi"/>
              </w:rPr>
            </w:pPr>
          </w:p>
        </w:tc>
        <w:tc>
          <w:tcPr>
            <w:tcW w:w="2268" w:type="dxa"/>
            <w:tcBorders>
              <w:top w:val="nil"/>
              <w:left w:val="nil"/>
              <w:bottom w:val="single" w:sz="4" w:space="0" w:color="auto"/>
              <w:right w:val="single" w:sz="4" w:space="0" w:color="auto"/>
            </w:tcBorders>
            <w:noWrap/>
          </w:tcPr>
          <w:p w14:paraId="1DC89359" w14:textId="77777777" w:rsidR="00252A6E" w:rsidRPr="00932619" w:rsidRDefault="00252A6E" w:rsidP="00932619">
            <w:pPr>
              <w:pStyle w:val="NoSpacing"/>
              <w:jc w:val="both"/>
              <w:rPr>
                <w:rFonts w:cstheme="minorHAnsi"/>
              </w:rPr>
            </w:pPr>
          </w:p>
        </w:tc>
        <w:tc>
          <w:tcPr>
            <w:tcW w:w="1134" w:type="dxa"/>
            <w:tcBorders>
              <w:top w:val="nil"/>
              <w:left w:val="nil"/>
              <w:bottom w:val="single" w:sz="4" w:space="0" w:color="auto"/>
              <w:right w:val="single" w:sz="4" w:space="0" w:color="auto"/>
            </w:tcBorders>
            <w:noWrap/>
          </w:tcPr>
          <w:p w14:paraId="32C985A4" w14:textId="77777777" w:rsidR="00252A6E" w:rsidRPr="00932619" w:rsidRDefault="00252A6E" w:rsidP="00932619">
            <w:pPr>
              <w:pStyle w:val="NoSpacing"/>
              <w:jc w:val="both"/>
              <w:rPr>
                <w:rFonts w:cstheme="minorHAnsi"/>
              </w:rPr>
            </w:pPr>
          </w:p>
        </w:tc>
        <w:tc>
          <w:tcPr>
            <w:tcW w:w="1134" w:type="dxa"/>
            <w:tcBorders>
              <w:top w:val="nil"/>
              <w:left w:val="nil"/>
              <w:bottom w:val="single" w:sz="4" w:space="0" w:color="auto"/>
              <w:right w:val="single" w:sz="4" w:space="0" w:color="auto"/>
            </w:tcBorders>
            <w:noWrap/>
          </w:tcPr>
          <w:p w14:paraId="7818A2EA" w14:textId="77777777" w:rsidR="00252A6E" w:rsidRPr="00932619" w:rsidRDefault="00252A6E" w:rsidP="00932619">
            <w:pPr>
              <w:pStyle w:val="NoSpacing"/>
              <w:jc w:val="both"/>
              <w:rPr>
                <w:rFonts w:cstheme="minorHAnsi"/>
              </w:rPr>
            </w:pPr>
          </w:p>
        </w:tc>
        <w:tc>
          <w:tcPr>
            <w:tcW w:w="1276" w:type="dxa"/>
            <w:tcBorders>
              <w:top w:val="nil"/>
              <w:left w:val="nil"/>
              <w:bottom w:val="single" w:sz="4" w:space="0" w:color="auto"/>
              <w:right w:val="single" w:sz="4" w:space="0" w:color="auto"/>
            </w:tcBorders>
          </w:tcPr>
          <w:p w14:paraId="642EF001" w14:textId="77777777" w:rsidR="00252A6E" w:rsidRPr="00932619" w:rsidRDefault="00252A6E" w:rsidP="00932619">
            <w:pPr>
              <w:pStyle w:val="NoSpacing"/>
              <w:jc w:val="both"/>
              <w:rPr>
                <w:rFonts w:cstheme="minorHAnsi"/>
              </w:rPr>
            </w:pPr>
          </w:p>
        </w:tc>
      </w:tr>
    </w:tbl>
    <w:p w14:paraId="3F397125" w14:textId="77777777" w:rsidR="00D32BF6" w:rsidRPr="00932619" w:rsidRDefault="00D32BF6" w:rsidP="00932619">
      <w:pPr>
        <w:spacing w:after="0" w:line="240" w:lineRule="auto"/>
        <w:jc w:val="both"/>
        <w:rPr>
          <w:rFonts w:cstheme="minorHAn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620"/>
        <w:gridCol w:w="1800"/>
        <w:gridCol w:w="1080"/>
        <w:gridCol w:w="900"/>
        <w:gridCol w:w="1080"/>
        <w:gridCol w:w="1578"/>
      </w:tblGrid>
      <w:tr w:rsidR="00D32BF6" w:rsidRPr="00932619" w14:paraId="22F9C329" w14:textId="77777777" w:rsidTr="00146D6D">
        <w:trPr>
          <w:trHeight w:val="515"/>
        </w:trPr>
        <w:tc>
          <w:tcPr>
            <w:tcW w:w="9498" w:type="dxa"/>
            <w:gridSpan w:val="7"/>
            <w:vAlign w:val="center"/>
          </w:tcPr>
          <w:p w14:paraId="088CF759" w14:textId="77777777" w:rsidR="00D32BF6" w:rsidRPr="00932619" w:rsidRDefault="00D32BF6" w:rsidP="00330E75">
            <w:pPr>
              <w:spacing w:after="0" w:line="240" w:lineRule="auto"/>
              <w:jc w:val="center"/>
              <w:rPr>
                <w:rFonts w:cstheme="minorHAnsi"/>
                <w:b/>
              </w:rPr>
            </w:pPr>
            <w:r w:rsidRPr="00932619">
              <w:rPr>
                <w:rFonts w:cstheme="minorHAnsi"/>
                <w:b/>
              </w:rPr>
              <w:t>Pre-preferential shareholding of the allottees</w:t>
            </w:r>
          </w:p>
        </w:tc>
      </w:tr>
      <w:tr w:rsidR="00D32BF6" w:rsidRPr="00932619" w14:paraId="25E1ED10" w14:textId="77777777" w:rsidTr="000A7DA8">
        <w:trPr>
          <w:trHeight w:val="925"/>
        </w:trPr>
        <w:tc>
          <w:tcPr>
            <w:tcW w:w="1440" w:type="dxa"/>
            <w:vMerge w:val="restart"/>
            <w:vAlign w:val="center"/>
          </w:tcPr>
          <w:p w14:paraId="62C0CDB7" w14:textId="77777777" w:rsidR="00D32BF6" w:rsidRPr="00932619" w:rsidRDefault="00D32BF6" w:rsidP="00932619">
            <w:pPr>
              <w:jc w:val="both"/>
              <w:rPr>
                <w:rFonts w:cstheme="minorHAnsi"/>
                <w:b/>
                <w:bCs/>
              </w:rPr>
            </w:pPr>
            <w:r w:rsidRPr="00932619">
              <w:rPr>
                <w:rFonts w:cstheme="minorHAnsi"/>
                <w:b/>
                <w:bCs/>
              </w:rPr>
              <w:t>Name of the Allottee</w:t>
            </w:r>
          </w:p>
        </w:tc>
        <w:tc>
          <w:tcPr>
            <w:tcW w:w="1620" w:type="dxa"/>
            <w:vAlign w:val="center"/>
          </w:tcPr>
          <w:p w14:paraId="19A0CCCF" w14:textId="77777777" w:rsidR="00D32BF6" w:rsidRPr="00932619" w:rsidRDefault="00D32BF6" w:rsidP="00932619">
            <w:pPr>
              <w:jc w:val="both"/>
              <w:rPr>
                <w:rFonts w:cstheme="minorHAnsi"/>
                <w:b/>
                <w:bCs/>
              </w:rPr>
            </w:pPr>
            <w:r w:rsidRPr="00932619">
              <w:rPr>
                <w:rFonts w:cstheme="minorHAnsi"/>
                <w:b/>
                <w:bCs/>
              </w:rPr>
              <w:t>Pre-preferential shareholding (No. of shares)</w:t>
            </w:r>
          </w:p>
        </w:tc>
        <w:tc>
          <w:tcPr>
            <w:tcW w:w="1800" w:type="dxa"/>
            <w:vAlign w:val="center"/>
          </w:tcPr>
          <w:p w14:paraId="48DDE72F" w14:textId="77777777" w:rsidR="00D32BF6" w:rsidRPr="00932619" w:rsidRDefault="00D32BF6" w:rsidP="00932619">
            <w:pPr>
              <w:jc w:val="both"/>
              <w:rPr>
                <w:rFonts w:cstheme="minorHAnsi"/>
                <w:b/>
              </w:rPr>
            </w:pPr>
            <w:r w:rsidRPr="00932619">
              <w:rPr>
                <w:rFonts w:cstheme="minorHAnsi"/>
                <w:b/>
              </w:rPr>
              <w:t>Whether pre-preferential shareholding in physical/ demat</w:t>
            </w:r>
          </w:p>
        </w:tc>
        <w:tc>
          <w:tcPr>
            <w:tcW w:w="1980" w:type="dxa"/>
            <w:gridSpan w:val="2"/>
            <w:vAlign w:val="center"/>
          </w:tcPr>
          <w:p w14:paraId="03FAC294" w14:textId="77777777" w:rsidR="00D32BF6" w:rsidRPr="00932619" w:rsidRDefault="00D32BF6" w:rsidP="00932619">
            <w:pPr>
              <w:jc w:val="both"/>
              <w:rPr>
                <w:rFonts w:cstheme="minorHAnsi"/>
                <w:b/>
                <w:bCs/>
              </w:rPr>
            </w:pPr>
            <w:r w:rsidRPr="00932619">
              <w:rPr>
                <w:rFonts w:cstheme="minorHAnsi"/>
                <w:b/>
                <w:bCs/>
              </w:rPr>
              <w:t>Lock in Details</w:t>
            </w:r>
          </w:p>
        </w:tc>
        <w:tc>
          <w:tcPr>
            <w:tcW w:w="2658" w:type="dxa"/>
            <w:gridSpan w:val="2"/>
            <w:vAlign w:val="center"/>
          </w:tcPr>
          <w:p w14:paraId="46076CB3" w14:textId="77777777" w:rsidR="00D32BF6" w:rsidRPr="00932619" w:rsidRDefault="00D32BF6" w:rsidP="00932619">
            <w:pPr>
              <w:jc w:val="both"/>
              <w:rPr>
                <w:rFonts w:cstheme="minorHAnsi"/>
                <w:b/>
                <w:bCs/>
              </w:rPr>
            </w:pPr>
            <w:r w:rsidRPr="00932619">
              <w:rPr>
                <w:rFonts w:cstheme="minorHAnsi"/>
                <w:b/>
                <w:bCs/>
              </w:rPr>
              <w:t>Pledge Details</w:t>
            </w:r>
          </w:p>
        </w:tc>
      </w:tr>
      <w:tr w:rsidR="00D32BF6" w:rsidRPr="00932619" w14:paraId="0919CCB9" w14:textId="77777777" w:rsidTr="00146D6D">
        <w:trPr>
          <w:cantSplit/>
          <w:trHeight w:val="740"/>
        </w:trPr>
        <w:tc>
          <w:tcPr>
            <w:tcW w:w="1440" w:type="dxa"/>
            <w:vMerge/>
            <w:vAlign w:val="center"/>
          </w:tcPr>
          <w:p w14:paraId="67505713" w14:textId="77777777" w:rsidR="00D32BF6" w:rsidRPr="00932619" w:rsidRDefault="00D32BF6" w:rsidP="00932619">
            <w:pPr>
              <w:jc w:val="both"/>
              <w:rPr>
                <w:rFonts w:cstheme="minorHAnsi"/>
                <w:b/>
              </w:rPr>
            </w:pPr>
          </w:p>
        </w:tc>
        <w:tc>
          <w:tcPr>
            <w:tcW w:w="1620" w:type="dxa"/>
            <w:vAlign w:val="center"/>
          </w:tcPr>
          <w:p w14:paraId="1029730F" w14:textId="77777777" w:rsidR="00D32BF6" w:rsidRPr="00932619" w:rsidRDefault="00D32BF6" w:rsidP="00932619">
            <w:pPr>
              <w:jc w:val="both"/>
              <w:rPr>
                <w:rFonts w:cstheme="minorHAnsi"/>
                <w:b/>
              </w:rPr>
            </w:pPr>
          </w:p>
        </w:tc>
        <w:tc>
          <w:tcPr>
            <w:tcW w:w="1800" w:type="dxa"/>
            <w:vAlign w:val="center"/>
          </w:tcPr>
          <w:p w14:paraId="212FC34B" w14:textId="77777777" w:rsidR="00D32BF6" w:rsidRPr="00932619" w:rsidRDefault="00D32BF6" w:rsidP="00932619">
            <w:pPr>
              <w:jc w:val="both"/>
              <w:rPr>
                <w:rFonts w:cstheme="minorHAnsi"/>
                <w:b/>
              </w:rPr>
            </w:pPr>
          </w:p>
        </w:tc>
        <w:tc>
          <w:tcPr>
            <w:tcW w:w="1080" w:type="dxa"/>
            <w:vAlign w:val="center"/>
          </w:tcPr>
          <w:p w14:paraId="4063DA9B" w14:textId="77777777" w:rsidR="00D32BF6" w:rsidRPr="00932619" w:rsidRDefault="00D32BF6" w:rsidP="00932619">
            <w:pPr>
              <w:spacing w:before="60"/>
              <w:jc w:val="both"/>
              <w:rPr>
                <w:rFonts w:cstheme="minorHAnsi"/>
                <w:b/>
              </w:rPr>
            </w:pPr>
            <w:r w:rsidRPr="00932619">
              <w:rPr>
                <w:rFonts w:cstheme="minorHAnsi"/>
                <w:b/>
              </w:rPr>
              <w:t>Date From</w:t>
            </w:r>
          </w:p>
        </w:tc>
        <w:tc>
          <w:tcPr>
            <w:tcW w:w="900" w:type="dxa"/>
            <w:vAlign w:val="center"/>
          </w:tcPr>
          <w:p w14:paraId="51C6354A" w14:textId="77777777" w:rsidR="00D32BF6" w:rsidRPr="00932619" w:rsidRDefault="00D32BF6" w:rsidP="00932619">
            <w:pPr>
              <w:spacing w:before="60"/>
              <w:jc w:val="both"/>
              <w:rPr>
                <w:rFonts w:cstheme="minorHAnsi"/>
                <w:b/>
              </w:rPr>
            </w:pPr>
            <w:r w:rsidRPr="00932619">
              <w:rPr>
                <w:rFonts w:cstheme="minorHAnsi"/>
                <w:b/>
              </w:rPr>
              <w:t>Date To</w:t>
            </w:r>
          </w:p>
        </w:tc>
        <w:tc>
          <w:tcPr>
            <w:tcW w:w="1080" w:type="dxa"/>
            <w:vAlign w:val="center"/>
          </w:tcPr>
          <w:p w14:paraId="3BF72E93" w14:textId="77777777" w:rsidR="00D32BF6" w:rsidRPr="00932619" w:rsidRDefault="00D32BF6" w:rsidP="00932619">
            <w:pPr>
              <w:spacing w:before="60"/>
              <w:jc w:val="both"/>
              <w:rPr>
                <w:rFonts w:cstheme="minorHAnsi"/>
                <w:b/>
              </w:rPr>
            </w:pPr>
            <w:r w:rsidRPr="00932619">
              <w:rPr>
                <w:rFonts w:cstheme="minorHAnsi"/>
                <w:b/>
              </w:rPr>
              <w:t>No of shares</w:t>
            </w:r>
          </w:p>
        </w:tc>
        <w:tc>
          <w:tcPr>
            <w:tcW w:w="1578" w:type="dxa"/>
            <w:vAlign w:val="center"/>
          </w:tcPr>
          <w:p w14:paraId="14C29D50" w14:textId="77777777" w:rsidR="00D32BF6" w:rsidRPr="00932619" w:rsidRDefault="00D32BF6" w:rsidP="00932619">
            <w:pPr>
              <w:spacing w:before="60"/>
              <w:jc w:val="both"/>
              <w:rPr>
                <w:rFonts w:cstheme="minorHAnsi"/>
                <w:b/>
              </w:rPr>
            </w:pPr>
            <w:r w:rsidRPr="00932619">
              <w:rPr>
                <w:rFonts w:cstheme="minorHAnsi"/>
                <w:b/>
              </w:rPr>
              <w:t>Name of institution</w:t>
            </w:r>
          </w:p>
        </w:tc>
      </w:tr>
      <w:tr w:rsidR="00D32BF6" w:rsidRPr="00932619" w14:paraId="4C31843D" w14:textId="77777777" w:rsidTr="00146D6D">
        <w:trPr>
          <w:cantSplit/>
        </w:trPr>
        <w:tc>
          <w:tcPr>
            <w:tcW w:w="1440" w:type="dxa"/>
          </w:tcPr>
          <w:p w14:paraId="3DCF93B3" w14:textId="77777777" w:rsidR="00D32BF6" w:rsidRPr="00932619" w:rsidRDefault="00D32BF6" w:rsidP="00932619">
            <w:pPr>
              <w:pStyle w:val="NoSpacing"/>
              <w:jc w:val="both"/>
              <w:rPr>
                <w:rFonts w:cstheme="minorHAnsi"/>
                <w:b/>
              </w:rPr>
            </w:pPr>
          </w:p>
        </w:tc>
        <w:tc>
          <w:tcPr>
            <w:tcW w:w="1620" w:type="dxa"/>
          </w:tcPr>
          <w:p w14:paraId="5F62003C" w14:textId="77777777" w:rsidR="00D32BF6" w:rsidRPr="00932619" w:rsidRDefault="00D32BF6" w:rsidP="00932619">
            <w:pPr>
              <w:pStyle w:val="NoSpacing"/>
              <w:jc w:val="both"/>
              <w:rPr>
                <w:rFonts w:cstheme="minorHAnsi"/>
                <w:b/>
              </w:rPr>
            </w:pPr>
          </w:p>
        </w:tc>
        <w:tc>
          <w:tcPr>
            <w:tcW w:w="1800" w:type="dxa"/>
          </w:tcPr>
          <w:p w14:paraId="4DAFDF34" w14:textId="77777777" w:rsidR="00D32BF6" w:rsidRPr="00932619" w:rsidRDefault="00D32BF6" w:rsidP="00932619">
            <w:pPr>
              <w:pStyle w:val="NoSpacing"/>
              <w:jc w:val="both"/>
              <w:rPr>
                <w:rFonts w:cstheme="minorHAnsi"/>
                <w:b/>
              </w:rPr>
            </w:pPr>
          </w:p>
        </w:tc>
        <w:tc>
          <w:tcPr>
            <w:tcW w:w="1080" w:type="dxa"/>
          </w:tcPr>
          <w:p w14:paraId="6F12ACD2" w14:textId="77777777" w:rsidR="00D32BF6" w:rsidRPr="00932619" w:rsidRDefault="00D32BF6" w:rsidP="00932619">
            <w:pPr>
              <w:pStyle w:val="NoSpacing"/>
              <w:jc w:val="both"/>
              <w:rPr>
                <w:rFonts w:cstheme="minorHAnsi"/>
                <w:b/>
              </w:rPr>
            </w:pPr>
          </w:p>
        </w:tc>
        <w:tc>
          <w:tcPr>
            <w:tcW w:w="900" w:type="dxa"/>
          </w:tcPr>
          <w:p w14:paraId="3A7CF9D0" w14:textId="77777777" w:rsidR="00D32BF6" w:rsidRPr="00932619" w:rsidRDefault="00D32BF6" w:rsidP="00932619">
            <w:pPr>
              <w:pStyle w:val="NoSpacing"/>
              <w:jc w:val="both"/>
              <w:rPr>
                <w:rFonts w:cstheme="minorHAnsi"/>
                <w:b/>
              </w:rPr>
            </w:pPr>
          </w:p>
        </w:tc>
        <w:tc>
          <w:tcPr>
            <w:tcW w:w="1080" w:type="dxa"/>
          </w:tcPr>
          <w:p w14:paraId="67886E69" w14:textId="77777777" w:rsidR="00D32BF6" w:rsidRPr="00932619" w:rsidRDefault="00D32BF6" w:rsidP="00932619">
            <w:pPr>
              <w:pStyle w:val="NoSpacing"/>
              <w:jc w:val="both"/>
              <w:rPr>
                <w:rFonts w:cstheme="minorHAnsi"/>
                <w:b/>
              </w:rPr>
            </w:pPr>
          </w:p>
        </w:tc>
        <w:tc>
          <w:tcPr>
            <w:tcW w:w="1578" w:type="dxa"/>
          </w:tcPr>
          <w:p w14:paraId="7800A7C7" w14:textId="77777777" w:rsidR="00D32BF6" w:rsidRPr="00932619" w:rsidRDefault="00D32BF6" w:rsidP="00932619">
            <w:pPr>
              <w:pStyle w:val="NoSpacing"/>
              <w:jc w:val="both"/>
              <w:rPr>
                <w:rFonts w:cstheme="minorHAnsi"/>
                <w:b/>
              </w:rPr>
            </w:pPr>
          </w:p>
        </w:tc>
      </w:tr>
      <w:tr w:rsidR="00D32BF6" w:rsidRPr="00932619" w14:paraId="6DCC5A51" w14:textId="77777777" w:rsidTr="00146D6D">
        <w:trPr>
          <w:cantSplit/>
        </w:trPr>
        <w:tc>
          <w:tcPr>
            <w:tcW w:w="1440" w:type="dxa"/>
          </w:tcPr>
          <w:p w14:paraId="22AAF73F" w14:textId="77777777" w:rsidR="00D32BF6" w:rsidRPr="00932619" w:rsidRDefault="00D32BF6" w:rsidP="00932619">
            <w:pPr>
              <w:pStyle w:val="NoSpacing"/>
              <w:jc w:val="both"/>
              <w:rPr>
                <w:rFonts w:cstheme="minorHAnsi"/>
                <w:b/>
              </w:rPr>
            </w:pPr>
          </w:p>
        </w:tc>
        <w:tc>
          <w:tcPr>
            <w:tcW w:w="1620" w:type="dxa"/>
          </w:tcPr>
          <w:p w14:paraId="13DBF29F" w14:textId="77777777" w:rsidR="00D32BF6" w:rsidRPr="00932619" w:rsidRDefault="00D32BF6" w:rsidP="00932619">
            <w:pPr>
              <w:pStyle w:val="NoSpacing"/>
              <w:jc w:val="both"/>
              <w:rPr>
                <w:rFonts w:cstheme="minorHAnsi"/>
                <w:b/>
              </w:rPr>
            </w:pPr>
          </w:p>
        </w:tc>
        <w:tc>
          <w:tcPr>
            <w:tcW w:w="1800" w:type="dxa"/>
          </w:tcPr>
          <w:p w14:paraId="77F78338" w14:textId="77777777" w:rsidR="00D32BF6" w:rsidRPr="00932619" w:rsidRDefault="00D32BF6" w:rsidP="00932619">
            <w:pPr>
              <w:pStyle w:val="NoSpacing"/>
              <w:jc w:val="both"/>
              <w:rPr>
                <w:rFonts w:cstheme="minorHAnsi"/>
                <w:b/>
              </w:rPr>
            </w:pPr>
          </w:p>
        </w:tc>
        <w:tc>
          <w:tcPr>
            <w:tcW w:w="1080" w:type="dxa"/>
          </w:tcPr>
          <w:p w14:paraId="6D71E3CB" w14:textId="77777777" w:rsidR="00D32BF6" w:rsidRPr="00932619" w:rsidRDefault="00D32BF6" w:rsidP="00932619">
            <w:pPr>
              <w:pStyle w:val="NoSpacing"/>
              <w:jc w:val="both"/>
              <w:rPr>
                <w:rFonts w:cstheme="minorHAnsi"/>
                <w:b/>
              </w:rPr>
            </w:pPr>
          </w:p>
        </w:tc>
        <w:tc>
          <w:tcPr>
            <w:tcW w:w="900" w:type="dxa"/>
          </w:tcPr>
          <w:p w14:paraId="453CC4AD" w14:textId="77777777" w:rsidR="00D32BF6" w:rsidRPr="00932619" w:rsidRDefault="00D32BF6" w:rsidP="00932619">
            <w:pPr>
              <w:pStyle w:val="NoSpacing"/>
              <w:jc w:val="both"/>
              <w:rPr>
                <w:rFonts w:cstheme="minorHAnsi"/>
                <w:b/>
              </w:rPr>
            </w:pPr>
          </w:p>
        </w:tc>
        <w:tc>
          <w:tcPr>
            <w:tcW w:w="1080" w:type="dxa"/>
          </w:tcPr>
          <w:p w14:paraId="47520A46" w14:textId="77777777" w:rsidR="00D32BF6" w:rsidRPr="00932619" w:rsidRDefault="00D32BF6" w:rsidP="00932619">
            <w:pPr>
              <w:pStyle w:val="NoSpacing"/>
              <w:jc w:val="both"/>
              <w:rPr>
                <w:rFonts w:cstheme="minorHAnsi"/>
                <w:b/>
              </w:rPr>
            </w:pPr>
          </w:p>
        </w:tc>
        <w:tc>
          <w:tcPr>
            <w:tcW w:w="1578" w:type="dxa"/>
          </w:tcPr>
          <w:p w14:paraId="3160E8B6" w14:textId="77777777" w:rsidR="00D32BF6" w:rsidRPr="00932619" w:rsidRDefault="00D32BF6" w:rsidP="00932619">
            <w:pPr>
              <w:pStyle w:val="NoSpacing"/>
              <w:jc w:val="both"/>
              <w:rPr>
                <w:rFonts w:cstheme="minorHAnsi"/>
                <w:b/>
              </w:rPr>
            </w:pPr>
          </w:p>
        </w:tc>
      </w:tr>
      <w:tr w:rsidR="00D32BF6" w:rsidRPr="00932619" w14:paraId="73BCCE80" w14:textId="77777777" w:rsidTr="00146D6D">
        <w:trPr>
          <w:cantSplit/>
        </w:trPr>
        <w:tc>
          <w:tcPr>
            <w:tcW w:w="1440" w:type="dxa"/>
          </w:tcPr>
          <w:p w14:paraId="53B1CB36" w14:textId="77777777" w:rsidR="00D32BF6" w:rsidRPr="00932619" w:rsidRDefault="00D32BF6" w:rsidP="00932619">
            <w:pPr>
              <w:pStyle w:val="NoSpacing"/>
              <w:jc w:val="both"/>
              <w:rPr>
                <w:rFonts w:cstheme="minorHAnsi"/>
                <w:b/>
              </w:rPr>
            </w:pPr>
            <w:r w:rsidRPr="00932619">
              <w:rPr>
                <w:rFonts w:cstheme="minorHAnsi"/>
                <w:b/>
              </w:rPr>
              <w:t>TOTAL</w:t>
            </w:r>
          </w:p>
        </w:tc>
        <w:tc>
          <w:tcPr>
            <w:tcW w:w="1620" w:type="dxa"/>
          </w:tcPr>
          <w:p w14:paraId="66CDC522" w14:textId="77777777" w:rsidR="00D32BF6" w:rsidRPr="00932619" w:rsidRDefault="00D32BF6" w:rsidP="00932619">
            <w:pPr>
              <w:pStyle w:val="NoSpacing"/>
              <w:jc w:val="both"/>
              <w:rPr>
                <w:rFonts w:cstheme="minorHAnsi"/>
                <w:b/>
              </w:rPr>
            </w:pPr>
          </w:p>
        </w:tc>
        <w:tc>
          <w:tcPr>
            <w:tcW w:w="1800" w:type="dxa"/>
          </w:tcPr>
          <w:p w14:paraId="7F10A67A" w14:textId="77777777" w:rsidR="00D32BF6" w:rsidRPr="00932619" w:rsidRDefault="00D32BF6" w:rsidP="00932619">
            <w:pPr>
              <w:pStyle w:val="NoSpacing"/>
              <w:jc w:val="both"/>
              <w:rPr>
                <w:rFonts w:cstheme="minorHAnsi"/>
                <w:b/>
              </w:rPr>
            </w:pPr>
          </w:p>
        </w:tc>
        <w:tc>
          <w:tcPr>
            <w:tcW w:w="1080" w:type="dxa"/>
          </w:tcPr>
          <w:p w14:paraId="3CCFA390" w14:textId="77777777" w:rsidR="00D32BF6" w:rsidRPr="00932619" w:rsidRDefault="00D32BF6" w:rsidP="00932619">
            <w:pPr>
              <w:pStyle w:val="NoSpacing"/>
              <w:jc w:val="both"/>
              <w:rPr>
                <w:rFonts w:cstheme="minorHAnsi"/>
                <w:b/>
              </w:rPr>
            </w:pPr>
          </w:p>
        </w:tc>
        <w:tc>
          <w:tcPr>
            <w:tcW w:w="900" w:type="dxa"/>
          </w:tcPr>
          <w:p w14:paraId="04C28DED" w14:textId="77777777" w:rsidR="00D32BF6" w:rsidRPr="00932619" w:rsidRDefault="00D32BF6" w:rsidP="00932619">
            <w:pPr>
              <w:pStyle w:val="NoSpacing"/>
              <w:jc w:val="both"/>
              <w:rPr>
                <w:rFonts w:cstheme="minorHAnsi"/>
                <w:b/>
              </w:rPr>
            </w:pPr>
          </w:p>
        </w:tc>
        <w:tc>
          <w:tcPr>
            <w:tcW w:w="1080" w:type="dxa"/>
          </w:tcPr>
          <w:p w14:paraId="36CB82EF" w14:textId="77777777" w:rsidR="00D32BF6" w:rsidRPr="00932619" w:rsidRDefault="00D32BF6" w:rsidP="00932619">
            <w:pPr>
              <w:pStyle w:val="NoSpacing"/>
              <w:jc w:val="both"/>
              <w:rPr>
                <w:rFonts w:cstheme="minorHAnsi"/>
                <w:b/>
              </w:rPr>
            </w:pPr>
          </w:p>
        </w:tc>
        <w:tc>
          <w:tcPr>
            <w:tcW w:w="1578" w:type="dxa"/>
          </w:tcPr>
          <w:p w14:paraId="386AC964" w14:textId="77777777" w:rsidR="00D32BF6" w:rsidRPr="00932619" w:rsidRDefault="00D32BF6" w:rsidP="00932619">
            <w:pPr>
              <w:pStyle w:val="NoSpacing"/>
              <w:jc w:val="both"/>
              <w:rPr>
                <w:rFonts w:cstheme="minorHAnsi"/>
                <w:b/>
              </w:rPr>
            </w:pPr>
          </w:p>
        </w:tc>
      </w:tr>
    </w:tbl>
    <w:p w14:paraId="2D4B0827" w14:textId="77777777" w:rsidR="00D32BF6" w:rsidRPr="00932619" w:rsidRDefault="00D32BF6" w:rsidP="00932619">
      <w:pPr>
        <w:spacing w:after="0" w:line="240" w:lineRule="auto"/>
        <w:jc w:val="both"/>
        <w:rPr>
          <w:rFonts w:cstheme="minorHAnsi"/>
        </w:rPr>
      </w:pPr>
    </w:p>
    <w:p w14:paraId="32847931" w14:textId="77777777" w:rsidR="00413A9C" w:rsidRPr="00932619" w:rsidRDefault="00413A9C" w:rsidP="00932619">
      <w:pPr>
        <w:spacing w:after="0" w:line="240" w:lineRule="auto"/>
        <w:jc w:val="both"/>
        <w:rPr>
          <w:rFonts w:cstheme="minorHAnsi"/>
        </w:rPr>
      </w:pPr>
      <w:r w:rsidRPr="00932619">
        <w:rPr>
          <w:rFonts w:cstheme="minorHAnsi"/>
        </w:rPr>
        <w:t xml:space="preserve">*In cases where the pre-preferential shareholding of the Allottee(s) is in physical form, allotment to such Allottee(s) shall be made only if such pre-preferential shareholding is </w:t>
      </w:r>
      <w:r w:rsidR="008B7F6F" w:rsidRPr="00932619">
        <w:rPr>
          <w:rFonts w:cstheme="minorHAnsi"/>
        </w:rPr>
        <w:t>dematerialized</w:t>
      </w:r>
      <w:r w:rsidRPr="00932619">
        <w:rPr>
          <w:rFonts w:cstheme="minorHAnsi"/>
        </w:rPr>
        <w:t xml:space="preserve"> before the allotment.</w:t>
      </w:r>
    </w:p>
    <w:p w14:paraId="04275BB3" w14:textId="77777777" w:rsidR="00785DCD" w:rsidRPr="00932619" w:rsidRDefault="00785DCD" w:rsidP="00932619">
      <w:pPr>
        <w:spacing w:after="0" w:line="240" w:lineRule="auto"/>
        <w:jc w:val="both"/>
        <w:rPr>
          <w:rFonts w:cstheme="minorHAnsi"/>
          <w:b/>
        </w:rPr>
      </w:pP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8"/>
        <w:gridCol w:w="2093"/>
        <w:gridCol w:w="3330"/>
        <w:gridCol w:w="3046"/>
      </w:tblGrid>
      <w:tr w:rsidR="00785DCD" w:rsidRPr="00932619" w14:paraId="57FFAD36" w14:textId="77777777" w:rsidTr="00932619">
        <w:trPr>
          <w:trHeight w:val="276"/>
        </w:trPr>
        <w:tc>
          <w:tcPr>
            <w:tcW w:w="9497" w:type="dxa"/>
            <w:gridSpan w:val="4"/>
          </w:tcPr>
          <w:p w14:paraId="7A2AD378" w14:textId="6C74D5AC" w:rsidR="00785DCD" w:rsidRPr="00932619" w:rsidRDefault="00785DCD" w:rsidP="00330E75">
            <w:pPr>
              <w:widowControl w:val="0"/>
              <w:spacing w:after="0" w:line="240" w:lineRule="auto"/>
              <w:ind w:left="360" w:right="-187"/>
              <w:jc w:val="center"/>
              <w:rPr>
                <w:rFonts w:cstheme="minorHAnsi"/>
                <w:b/>
                <w:bCs/>
                <w:sz w:val="21"/>
                <w:szCs w:val="21"/>
              </w:rPr>
            </w:pPr>
            <w:r w:rsidRPr="00932619">
              <w:rPr>
                <w:rFonts w:cstheme="minorHAnsi"/>
                <w:b/>
                <w:bCs/>
                <w:sz w:val="21"/>
                <w:szCs w:val="21"/>
              </w:rPr>
              <w:t>Details of the beneficial owners of proposed allottees</w:t>
            </w:r>
          </w:p>
        </w:tc>
      </w:tr>
      <w:tr w:rsidR="00785DCD" w:rsidRPr="00932619" w14:paraId="038E6ACE" w14:textId="77777777" w:rsidTr="00932619">
        <w:trPr>
          <w:trHeight w:val="276"/>
        </w:trPr>
        <w:tc>
          <w:tcPr>
            <w:tcW w:w="1028" w:type="dxa"/>
          </w:tcPr>
          <w:p w14:paraId="2057D280" w14:textId="77777777" w:rsidR="00785DCD" w:rsidRPr="00932619" w:rsidRDefault="00785DCD" w:rsidP="00932619">
            <w:pPr>
              <w:pStyle w:val="ListParagraph"/>
              <w:spacing w:after="0" w:line="240" w:lineRule="auto"/>
              <w:ind w:left="0"/>
              <w:jc w:val="both"/>
              <w:rPr>
                <w:rFonts w:cstheme="minorHAnsi"/>
                <w:b/>
                <w:bCs/>
                <w:sz w:val="21"/>
                <w:szCs w:val="21"/>
              </w:rPr>
            </w:pPr>
            <w:r w:rsidRPr="00932619">
              <w:rPr>
                <w:rFonts w:cstheme="minorHAnsi"/>
                <w:b/>
                <w:bCs/>
                <w:sz w:val="21"/>
                <w:szCs w:val="21"/>
              </w:rPr>
              <w:t>Sr. No.</w:t>
            </w:r>
          </w:p>
        </w:tc>
        <w:tc>
          <w:tcPr>
            <w:tcW w:w="2093" w:type="dxa"/>
          </w:tcPr>
          <w:p w14:paraId="643344DA" w14:textId="77777777" w:rsidR="00785DCD" w:rsidRPr="00932619" w:rsidRDefault="00785DCD" w:rsidP="00932619">
            <w:pPr>
              <w:pStyle w:val="ListParagraph"/>
              <w:spacing w:after="0" w:line="240" w:lineRule="auto"/>
              <w:ind w:left="0"/>
              <w:jc w:val="both"/>
              <w:rPr>
                <w:rFonts w:cstheme="minorHAnsi"/>
                <w:b/>
                <w:bCs/>
                <w:sz w:val="21"/>
                <w:szCs w:val="21"/>
              </w:rPr>
            </w:pPr>
            <w:r w:rsidRPr="00932619">
              <w:rPr>
                <w:rFonts w:cstheme="minorHAnsi"/>
                <w:b/>
                <w:bCs/>
                <w:sz w:val="21"/>
                <w:szCs w:val="21"/>
              </w:rPr>
              <w:t>Name of the Allottee</w:t>
            </w:r>
          </w:p>
        </w:tc>
        <w:tc>
          <w:tcPr>
            <w:tcW w:w="3330" w:type="dxa"/>
          </w:tcPr>
          <w:p w14:paraId="1DE53C8F" w14:textId="77777777" w:rsidR="00785DCD" w:rsidRPr="00932619" w:rsidRDefault="00785DCD" w:rsidP="00932619">
            <w:pPr>
              <w:pStyle w:val="ListParagraph"/>
              <w:spacing w:after="0" w:line="240" w:lineRule="auto"/>
              <w:ind w:left="0"/>
              <w:jc w:val="both"/>
              <w:rPr>
                <w:rFonts w:cstheme="minorHAnsi"/>
                <w:b/>
                <w:bCs/>
                <w:sz w:val="21"/>
                <w:szCs w:val="21"/>
              </w:rPr>
            </w:pPr>
            <w:r w:rsidRPr="00932619">
              <w:rPr>
                <w:rFonts w:cstheme="minorHAnsi"/>
                <w:b/>
                <w:bCs/>
                <w:sz w:val="21"/>
                <w:szCs w:val="21"/>
              </w:rPr>
              <w:t xml:space="preserve">Name of beneficial owners of proposed </w:t>
            </w:r>
            <w:r w:rsidRPr="00932619">
              <w:rPr>
                <w:rFonts w:cstheme="minorHAnsi"/>
                <w:b/>
                <w:sz w:val="21"/>
                <w:szCs w:val="21"/>
              </w:rPr>
              <w:t>allottee</w:t>
            </w:r>
          </w:p>
        </w:tc>
        <w:tc>
          <w:tcPr>
            <w:tcW w:w="3046" w:type="dxa"/>
          </w:tcPr>
          <w:p w14:paraId="7E50F9DC" w14:textId="77777777" w:rsidR="00785DCD" w:rsidRPr="00932619" w:rsidRDefault="00785DCD" w:rsidP="00932619">
            <w:pPr>
              <w:pStyle w:val="ListParagraph"/>
              <w:spacing w:after="0" w:line="240" w:lineRule="auto"/>
              <w:ind w:left="0"/>
              <w:jc w:val="both"/>
              <w:rPr>
                <w:rFonts w:cstheme="minorHAnsi"/>
                <w:b/>
                <w:bCs/>
                <w:sz w:val="21"/>
                <w:szCs w:val="21"/>
              </w:rPr>
            </w:pPr>
            <w:r w:rsidRPr="00932619">
              <w:rPr>
                <w:rFonts w:cstheme="minorHAnsi"/>
                <w:b/>
                <w:bCs/>
                <w:sz w:val="21"/>
                <w:szCs w:val="21"/>
              </w:rPr>
              <w:t xml:space="preserve">PAN of the beneficial owners of proposed </w:t>
            </w:r>
            <w:r w:rsidRPr="00932619">
              <w:rPr>
                <w:rFonts w:cstheme="minorHAnsi"/>
                <w:b/>
                <w:sz w:val="21"/>
                <w:szCs w:val="21"/>
              </w:rPr>
              <w:t>allottee</w:t>
            </w:r>
          </w:p>
        </w:tc>
      </w:tr>
      <w:tr w:rsidR="00785DCD" w:rsidRPr="00932619" w14:paraId="47BB4167" w14:textId="77777777" w:rsidTr="00932619">
        <w:trPr>
          <w:trHeight w:val="276"/>
        </w:trPr>
        <w:tc>
          <w:tcPr>
            <w:tcW w:w="1028" w:type="dxa"/>
          </w:tcPr>
          <w:p w14:paraId="09A41A4F" w14:textId="77777777" w:rsidR="00785DCD" w:rsidRPr="00932619" w:rsidRDefault="00785DCD" w:rsidP="00932619">
            <w:pPr>
              <w:pStyle w:val="ListParagraph"/>
              <w:spacing w:after="0" w:line="240" w:lineRule="auto"/>
              <w:ind w:left="0"/>
              <w:jc w:val="both"/>
              <w:rPr>
                <w:rFonts w:cstheme="minorHAnsi"/>
                <w:b/>
                <w:bCs/>
                <w:sz w:val="21"/>
                <w:szCs w:val="21"/>
              </w:rPr>
            </w:pPr>
          </w:p>
        </w:tc>
        <w:tc>
          <w:tcPr>
            <w:tcW w:w="2093" w:type="dxa"/>
          </w:tcPr>
          <w:p w14:paraId="77920863" w14:textId="77777777" w:rsidR="00785DCD" w:rsidRPr="00932619" w:rsidRDefault="00785DCD" w:rsidP="00932619">
            <w:pPr>
              <w:pStyle w:val="ListParagraph"/>
              <w:spacing w:after="0" w:line="240" w:lineRule="auto"/>
              <w:ind w:left="0"/>
              <w:jc w:val="both"/>
              <w:rPr>
                <w:rFonts w:cstheme="minorHAnsi"/>
                <w:b/>
                <w:bCs/>
                <w:sz w:val="21"/>
                <w:szCs w:val="21"/>
              </w:rPr>
            </w:pPr>
          </w:p>
        </w:tc>
        <w:tc>
          <w:tcPr>
            <w:tcW w:w="3330" w:type="dxa"/>
          </w:tcPr>
          <w:p w14:paraId="3858A6F1" w14:textId="77777777" w:rsidR="00785DCD" w:rsidRPr="00932619" w:rsidRDefault="00785DCD" w:rsidP="00932619">
            <w:pPr>
              <w:pStyle w:val="ListParagraph"/>
              <w:spacing w:after="0" w:line="240" w:lineRule="auto"/>
              <w:ind w:left="0"/>
              <w:jc w:val="both"/>
              <w:rPr>
                <w:rFonts w:cstheme="minorHAnsi"/>
                <w:b/>
                <w:bCs/>
                <w:sz w:val="21"/>
                <w:szCs w:val="21"/>
              </w:rPr>
            </w:pPr>
          </w:p>
        </w:tc>
        <w:tc>
          <w:tcPr>
            <w:tcW w:w="3046" w:type="dxa"/>
          </w:tcPr>
          <w:p w14:paraId="3C093176" w14:textId="77777777" w:rsidR="00785DCD" w:rsidRPr="00932619" w:rsidRDefault="00785DCD" w:rsidP="00932619">
            <w:pPr>
              <w:pStyle w:val="ListParagraph"/>
              <w:spacing w:after="0" w:line="240" w:lineRule="auto"/>
              <w:ind w:left="0"/>
              <w:jc w:val="both"/>
              <w:rPr>
                <w:rFonts w:cstheme="minorHAnsi"/>
                <w:b/>
                <w:bCs/>
                <w:sz w:val="21"/>
                <w:szCs w:val="21"/>
              </w:rPr>
            </w:pPr>
          </w:p>
        </w:tc>
      </w:tr>
    </w:tbl>
    <w:p w14:paraId="6B862D65" w14:textId="77777777" w:rsidR="00785DCD" w:rsidRPr="00932619" w:rsidRDefault="00785DCD" w:rsidP="00932619">
      <w:pPr>
        <w:spacing w:after="0" w:line="240" w:lineRule="auto"/>
        <w:jc w:val="both"/>
        <w:rPr>
          <w:rFonts w:cstheme="minorHAnsi"/>
          <w:b/>
        </w:rPr>
      </w:pPr>
    </w:p>
    <w:p w14:paraId="4E2A94D4" w14:textId="16AFB473" w:rsidR="00146D6D" w:rsidRPr="00932619" w:rsidRDefault="00413A9C" w:rsidP="00932619">
      <w:pPr>
        <w:spacing w:after="0" w:line="240" w:lineRule="auto"/>
        <w:jc w:val="both"/>
        <w:rPr>
          <w:rFonts w:cstheme="minorHAnsi"/>
          <w:b/>
        </w:rPr>
      </w:pPr>
      <w:r w:rsidRPr="00932619">
        <w:rPr>
          <w:rFonts w:cstheme="minorHAnsi"/>
          <w:b/>
        </w:rPr>
        <w:t>Shareholding pattern of the company pre and p</w:t>
      </w:r>
      <w:r w:rsidR="00146D6D" w:rsidRPr="00932619">
        <w:rPr>
          <w:rFonts w:cstheme="minorHAnsi"/>
          <w:b/>
        </w:rPr>
        <w:t>ost proposed preferential issue</w:t>
      </w:r>
    </w:p>
    <w:tbl>
      <w:tblPr>
        <w:tblW w:w="9654" w:type="dxa"/>
        <w:tblInd w:w="93" w:type="dxa"/>
        <w:tblLook w:val="04A0" w:firstRow="1" w:lastRow="0" w:firstColumn="1" w:lastColumn="0" w:noHBand="0" w:noVBand="1"/>
      </w:tblPr>
      <w:tblGrid>
        <w:gridCol w:w="3559"/>
        <w:gridCol w:w="1418"/>
        <w:gridCol w:w="1417"/>
        <w:gridCol w:w="1559"/>
        <w:gridCol w:w="1701"/>
      </w:tblGrid>
      <w:tr w:rsidR="00413A9C" w:rsidRPr="00932619" w14:paraId="50859140" w14:textId="77777777" w:rsidTr="00146D6D">
        <w:trPr>
          <w:trHeight w:val="354"/>
        </w:trPr>
        <w:tc>
          <w:tcPr>
            <w:tcW w:w="3559" w:type="dxa"/>
            <w:vMerge w:val="restart"/>
            <w:tcBorders>
              <w:top w:val="single" w:sz="8" w:space="0" w:color="auto"/>
              <w:left w:val="single" w:sz="8" w:space="0" w:color="auto"/>
              <w:bottom w:val="single" w:sz="8" w:space="0" w:color="000000"/>
              <w:right w:val="single" w:sz="8" w:space="0" w:color="auto"/>
            </w:tcBorders>
            <w:vAlign w:val="center"/>
            <w:hideMark/>
          </w:tcPr>
          <w:p w14:paraId="529C5CB6"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Category</w:t>
            </w:r>
          </w:p>
        </w:tc>
        <w:tc>
          <w:tcPr>
            <w:tcW w:w="2835" w:type="dxa"/>
            <w:gridSpan w:val="2"/>
            <w:tcBorders>
              <w:top w:val="single" w:sz="8" w:space="0" w:color="auto"/>
              <w:left w:val="nil"/>
              <w:bottom w:val="single" w:sz="8" w:space="0" w:color="auto"/>
              <w:right w:val="single" w:sz="8" w:space="0" w:color="000000"/>
            </w:tcBorders>
            <w:vAlign w:val="center"/>
            <w:hideMark/>
          </w:tcPr>
          <w:p w14:paraId="539D87D6"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Pre preferential issue</w:t>
            </w:r>
          </w:p>
        </w:tc>
        <w:tc>
          <w:tcPr>
            <w:tcW w:w="3260" w:type="dxa"/>
            <w:gridSpan w:val="2"/>
            <w:tcBorders>
              <w:top w:val="single" w:sz="8" w:space="0" w:color="auto"/>
              <w:left w:val="nil"/>
              <w:bottom w:val="single" w:sz="8" w:space="0" w:color="auto"/>
              <w:right w:val="single" w:sz="8" w:space="0" w:color="000000"/>
            </w:tcBorders>
            <w:vAlign w:val="center"/>
            <w:hideMark/>
          </w:tcPr>
          <w:p w14:paraId="5D70EECA"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Post preferential issue</w:t>
            </w:r>
          </w:p>
        </w:tc>
      </w:tr>
      <w:tr w:rsidR="00413A9C" w:rsidRPr="00932619" w14:paraId="096E22A1" w14:textId="77777777" w:rsidTr="00146D6D">
        <w:trPr>
          <w:trHeight w:val="402"/>
        </w:trPr>
        <w:tc>
          <w:tcPr>
            <w:tcW w:w="3559" w:type="dxa"/>
            <w:vMerge/>
            <w:tcBorders>
              <w:top w:val="single" w:sz="8" w:space="0" w:color="auto"/>
              <w:left w:val="single" w:sz="8" w:space="0" w:color="auto"/>
              <w:bottom w:val="single" w:sz="8" w:space="0" w:color="000000"/>
              <w:right w:val="single" w:sz="8" w:space="0" w:color="auto"/>
            </w:tcBorders>
            <w:vAlign w:val="center"/>
            <w:hideMark/>
          </w:tcPr>
          <w:p w14:paraId="2F22243C" w14:textId="77777777" w:rsidR="00413A9C" w:rsidRPr="00932619" w:rsidRDefault="00413A9C" w:rsidP="00932619">
            <w:pPr>
              <w:spacing w:after="0" w:line="240" w:lineRule="auto"/>
              <w:jc w:val="both"/>
              <w:rPr>
                <w:rFonts w:eastAsia="Times New Roman" w:cstheme="minorHAnsi"/>
                <w:b/>
                <w:bCs/>
                <w:color w:val="000000"/>
              </w:rPr>
            </w:pPr>
          </w:p>
        </w:tc>
        <w:tc>
          <w:tcPr>
            <w:tcW w:w="1418" w:type="dxa"/>
            <w:tcBorders>
              <w:top w:val="nil"/>
              <w:left w:val="nil"/>
              <w:bottom w:val="single" w:sz="8" w:space="0" w:color="auto"/>
              <w:right w:val="single" w:sz="8" w:space="0" w:color="auto"/>
            </w:tcBorders>
            <w:vAlign w:val="center"/>
            <w:hideMark/>
          </w:tcPr>
          <w:p w14:paraId="4BD4DF6C"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No of Shares</w:t>
            </w:r>
          </w:p>
        </w:tc>
        <w:tc>
          <w:tcPr>
            <w:tcW w:w="1417" w:type="dxa"/>
            <w:tcBorders>
              <w:top w:val="nil"/>
              <w:left w:val="nil"/>
              <w:bottom w:val="single" w:sz="8" w:space="0" w:color="auto"/>
              <w:right w:val="single" w:sz="8" w:space="0" w:color="auto"/>
            </w:tcBorders>
            <w:vAlign w:val="center"/>
            <w:hideMark/>
          </w:tcPr>
          <w:p w14:paraId="408C12F8"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w:t>
            </w:r>
          </w:p>
        </w:tc>
        <w:tc>
          <w:tcPr>
            <w:tcW w:w="1559" w:type="dxa"/>
            <w:tcBorders>
              <w:top w:val="nil"/>
              <w:left w:val="nil"/>
              <w:bottom w:val="single" w:sz="8" w:space="0" w:color="auto"/>
              <w:right w:val="single" w:sz="8" w:space="0" w:color="auto"/>
            </w:tcBorders>
            <w:vAlign w:val="center"/>
            <w:hideMark/>
          </w:tcPr>
          <w:p w14:paraId="58C07AAD"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No of Shares</w:t>
            </w:r>
          </w:p>
        </w:tc>
        <w:tc>
          <w:tcPr>
            <w:tcW w:w="1701" w:type="dxa"/>
            <w:tcBorders>
              <w:top w:val="nil"/>
              <w:left w:val="nil"/>
              <w:bottom w:val="single" w:sz="8" w:space="0" w:color="auto"/>
              <w:right w:val="single" w:sz="8" w:space="0" w:color="auto"/>
            </w:tcBorders>
            <w:vAlign w:val="center"/>
            <w:hideMark/>
          </w:tcPr>
          <w:p w14:paraId="6B2F1CBB"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w:t>
            </w:r>
          </w:p>
        </w:tc>
      </w:tr>
      <w:tr w:rsidR="00413A9C" w:rsidRPr="00932619" w14:paraId="0AB9FDC5" w14:textId="77777777" w:rsidTr="00146D6D">
        <w:trPr>
          <w:trHeight w:val="549"/>
        </w:trPr>
        <w:tc>
          <w:tcPr>
            <w:tcW w:w="3559" w:type="dxa"/>
            <w:tcBorders>
              <w:top w:val="nil"/>
              <w:left w:val="single" w:sz="8" w:space="0" w:color="auto"/>
              <w:bottom w:val="single" w:sz="8" w:space="0" w:color="auto"/>
              <w:right w:val="single" w:sz="8" w:space="0" w:color="auto"/>
            </w:tcBorders>
            <w:vAlign w:val="center"/>
            <w:hideMark/>
          </w:tcPr>
          <w:p w14:paraId="61333528"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Promoters and Promoter Group (A)</w:t>
            </w:r>
          </w:p>
        </w:tc>
        <w:tc>
          <w:tcPr>
            <w:tcW w:w="1418" w:type="dxa"/>
            <w:tcBorders>
              <w:top w:val="nil"/>
              <w:left w:val="nil"/>
              <w:bottom w:val="single" w:sz="8" w:space="0" w:color="auto"/>
              <w:right w:val="single" w:sz="8" w:space="0" w:color="auto"/>
            </w:tcBorders>
            <w:vAlign w:val="center"/>
            <w:hideMark/>
          </w:tcPr>
          <w:p w14:paraId="048B21FE" w14:textId="77777777" w:rsidR="00413A9C" w:rsidRPr="00932619" w:rsidRDefault="00413A9C" w:rsidP="00932619">
            <w:pPr>
              <w:spacing w:after="0" w:line="240" w:lineRule="auto"/>
              <w:jc w:val="both"/>
              <w:rPr>
                <w:rFonts w:eastAsia="Times New Roman" w:cstheme="minorHAnsi"/>
                <w:color w:val="000000"/>
              </w:rPr>
            </w:pPr>
          </w:p>
        </w:tc>
        <w:tc>
          <w:tcPr>
            <w:tcW w:w="1417" w:type="dxa"/>
            <w:tcBorders>
              <w:top w:val="nil"/>
              <w:left w:val="nil"/>
              <w:bottom w:val="single" w:sz="8" w:space="0" w:color="auto"/>
              <w:right w:val="single" w:sz="8" w:space="0" w:color="auto"/>
            </w:tcBorders>
            <w:vAlign w:val="center"/>
            <w:hideMark/>
          </w:tcPr>
          <w:p w14:paraId="68A3B44F" w14:textId="77777777" w:rsidR="00413A9C" w:rsidRPr="00932619" w:rsidRDefault="00413A9C" w:rsidP="00932619">
            <w:pPr>
              <w:spacing w:after="0" w:line="240" w:lineRule="auto"/>
              <w:jc w:val="both"/>
              <w:rPr>
                <w:rFonts w:eastAsia="Times New Roman" w:cstheme="minorHAnsi"/>
                <w:color w:val="000000"/>
              </w:rPr>
            </w:pPr>
            <w:r w:rsidRPr="00932619">
              <w:rPr>
                <w:rFonts w:eastAsia="Times New Roman" w:cstheme="minorHAnsi"/>
                <w:color w:val="000000"/>
              </w:rPr>
              <w:t>(A) / (A)+(B)</w:t>
            </w:r>
          </w:p>
        </w:tc>
        <w:tc>
          <w:tcPr>
            <w:tcW w:w="1559" w:type="dxa"/>
            <w:tcBorders>
              <w:top w:val="nil"/>
              <w:left w:val="nil"/>
              <w:bottom w:val="single" w:sz="8" w:space="0" w:color="auto"/>
              <w:right w:val="single" w:sz="8" w:space="0" w:color="auto"/>
            </w:tcBorders>
            <w:vAlign w:val="center"/>
            <w:hideMark/>
          </w:tcPr>
          <w:p w14:paraId="6B492CE3" w14:textId="77777777" w:rsidR="00413A9C" w:rsidRPr="00932619" w:rsidRDefault="00413A9C" w:rsidP="00932619">
            <w:pPr>
              <w:spacing w:after="0" w:line="240" w:lineRule="auto"/>
              <w:jc w:val="both"/>
              <w:rPr>
                <w:rFonts w:eastAsia="Times New Roman" w:cstheme="minorHAnsi"/>
                <w:color w:val="000000"/>
              </w:rPr>
            </w:pPr>
          </w:p>
        </w:tc>
        <w:tc>
          <w:tcPr>
            <w:tcW w:w="1701" w:type="dxa"/>
            <w:tcBorders>
              <w:top w:val="nil"/>
              <w:left w:val="nil"/>
              <w:bottom w:val="single" w:sz="8" w:space="0" w:color="auto"/>
              <w:right w:val="single" w:sz="8" w:space="0" w:color="auto"/>
            </w:tcBorders>
            <w:vAlign w:val="center"/>
            <w:hideMark/>
          </w:tcPr>
          <w:p w14:paraId="714BF9C5" w14:textId="77777777" w:rsidR="00413A9C" w:rsidRPr="00932619" w:rsidRDefault="00413A9C" w:rsidP="00932619">
            <w:pPr>
              <w:spacing w:after="0" w:line="240" w:lineRule="auto"/>
              <w:jc w:val="both"/>
              <w:rPr>
                <w:rFonts w:eastAsia="Times New Roman" w:cstheme="minorHAnsi"/>
                <w:color w:val="000000"/>
              </w:rPr>
            </w:pPr>
            <w:r w:rsidRPr="00932619">
              <w:rPr>
                <w:rFonts w:eastAsia="Times New Roman" w:cstheme="minorHAnsi"/>
                <w:color w:val="000000"/>
              </w:rPr>
              <w:t>(A) / (A)+(B)</w:t>
            </w:r>
          </w:p>
        </w:tc>
      </w:tr>
      <w:tr w:rsidR="00413A9C" w:rsidRPr="00932619" w14:paraId="1BB9DEA5" w14:textId="77777777" w:rsidTr="00146D6D">
        <w:trPr>
          <w:trHeight w:val="415"/>
        </w:trPr>
        <w:tc>
          <w:tcPr>
            <w:tcW w:w="3559" w:type="dxa"/>
            <w:tcBorders>
              <w:top w:val="nil"/>
              <w:left w:val="single" w:sz="8" w:space="0" w:color="auto"/>
              <w:bottom w:val="single" w:sz="8" w:space="0" w:color="auto"/>
              <w:right w:val="single" w:sz="8" w:space="0" w:color="auto"/>
            </w:tcBorders>
            <w:vAlign w:val="center"/>
            <w:hideMark/>
          </w:tcPr>
          <w:p w14:paraId="1C492425"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Public (B)</w:t>
            </w:r>
          </w:p>
        </w:tc>
        <w:tc>
          <w:tcPr>
            <w:tcW w:w="1418" w:type="dxa"/>
            <w:tcBorders>
              <w:top w:val="nil"/>
              <w:left w:val="nil"/>
              <w:bottom w:val="single" w:sz="8" w:space="0" w:color="auto"/>
              <w:right w:val="single" w:sz="8" w:space="0" w:color="auto"/>
            </w:tcBorders>
            <w:vAlign w:val="center"/>
            <w:hideMark/>
          </w:tcPr>
          <w:p w14:paraId="3CFC4E0C" w14:textId="77777777" w:rsidR="00413A9C" w:rsidRPr="00932619" w:rsidRDefault="00413A9C" w:rsidP="00932619">
            <w:pPr>
              <w:spacing w:after="0" w:line="240" w:lineRule="auto"/>
              <w:jc w:val="both"/>
              <w:rPr>
                <w:rFonts w:eastAsia="Times New Roman" w:cstheme="minorHAnsi"/>
                <w:color w:val="000000"/>
              </w:rPr>
            </w:pPr>
          </w:p>
        </w:tc>
        <w:tc>
          <w:tcPr>
            <w:tcW w:w="1417" w:type="dxa"/>
            <w:tcBorders>
              <w:top w:val="nil"/>
              <w:left w:val="nil"/>
              <w:bottom w:val="single" w:sz="8" w:space="0" w:color="auto"/>
              <w:right w:val="single" w:sz="8" w:space="0" w:color="auto"/>
            </w:tcBorders>
            <w:vAlign w:val="center"/>
            <w:hideMark/>
          </w:tcPr>
          <w:p w14:paraId="364AFB73" w14:textId="77777777" w:rsidR="00413A9C" w:rsidRPr="00932619" w:rsidRDefault="00413A9C" w:rsidP="00932619">
            <w:pPr>
              <w:spacing w:after="0" w:line="240" w:lineRule="auto"/>
              <w:jc w:val="both"/>
              <w:rPr>
                <w:rFonts w:eastAsia="Times New Roman" w:cstheme="minorHAnsi"/>
                <w:color w:val="000000"/>
              </w:rPr>
            </w:pPr>
            <w:r w:rsidRPr="00932619">
              <w:rPr>
                <w:rFonts w:eastAsia="Times New Roman" w:cstheme="minorHAnsi"/>
                <w:color w:val="000000"/>
              </w:rPr>
              <w:t>(B) / (A)+(B)</w:t>
            </w:r>
          </w:p>
        </w:tc>
        <w:tc>
          <w:tcPr>
            <w:tcW w:w="1559" w:type="dxa"/>
            <w:tcBorders>
              <w:top w:val="nil"/>
              <w:left w:val="nil"/>
              <w:bottom w:val="single" w:sz="8" w:space="0" w:color="auto"/>
              <w:right w:val="single" w:sz="8" w:space="0" w:color="auto"/>
            </w:tcBorders>
            <w:vAlign w:val="center"/>
            <w:hideMark/>
          </w:tcPr>
          <w:p w14:paraId="759D437D" w14:textId="77777777" w:rsidR="00413A9C" w:rsidRPr="00932619" w:rsidRDefault="00413A9C" w:rsidP="00932619">
            <w:pPr>
              <w:spacing w:after="0" w:line="240" w:lineRule="auto"/>
              <w:jc w:val="both"/>
              <w:rPr>
                <w:rFonts w:eastAsia="Times New Roman" w:cstheme="minorHAnsi"/>
                <w:color w:val="000000"/>
              </w:rPr>
            </w:pPr>
          </w:p>
        </w:tc>
        <w:tc>
          <w:tcPr>
            <w:tcW w:w="1701" w:type="dxa"/>
            <w:tcBorders>
              <w:top w:val="nil"/>
              <w:left w:val="nil"/>
              <w:bottom w:val="single" w:sz="8" w:space="0" w:color="auto"/>
              <w:right w:val="single" w:sz="8" w:space="0" w:color="auto"/>
            </w:tcBorders>
            <w:vAlign w:val="center"/>
            <w:hideMark/>
          </w:tcPr>
          <w:p w14:paraId="2D331503" w14:textId="77777777" w:rsidR="00413A9C" w:rsidRPr="00932619" w:rsidRDefault="00413A9C" w:rsidP="00932619">
            <w:pPr>
              <w:spacing w:after="0" w:line="240" w:lineRule="auto"/>
              <w:jc w:val="both"/>
              <w:rPr>
                <w:rFonts w:eastAsia="Times New Roman" w:cstheme="minorHAnsi"/>
                <w:color w:val="000000"/>
              </w:rPr>
            </w:pPr>
            <w:r w:rsidRPr="00932619">
              <w:rPr>
                <w:rFonts w:eastAsia="Times New Roman" w:cstheme="minorHAnsi"/>
                <w:color w:val="000000"/>
              </w:rPr>
              <w:t>(B) / (A)+(B)</w:t>
            </w:r>
          </w:p>
        </w:tc>
      </w:tr>
      <w:tr w:rsidR="00413A9C" w:rsidRPr="00932619" w14:paraId="226984FB" w14:textId="77777777" w:rsidTr="00146D6D">
        <w:trPr>
          <w:trHeight w:val="393"/>
        </w:trPr>
        <w:tc>
          <w:tcPr>
            <w:tcW w:w="3559" w:type="dxa"/>
            <w:tcBorders>
              <w:top w:val="nil"/>
              <w:left w:val="single" w:sz="8" w:space="0" w:color="auto"/>
              <w:bottom w:val="single" w:sz="8" w:space="0" w:color="auto"/>
              <w:right w:val="single" w:sz="8" w:space="0" w:color="auto"/>
            </w:tcBorders>
            <w:vAlign w:val="center"/>
            <w:hideMark/>
          </w:tcPr>
          <w:p w14:paraId="449F2F84"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Total (A) + (B)</w:t>
            </w:r>
          </w:p>
        </w:tc>
        <w:tc>
          <w:tcPr>
            <w:tcW w:w="1418" w:type="dxa"/>
            <w:tcBorders>
              <w:top w:val="nil"/>
              <w:left w:val="nil"/>
              <w:bottom w:val="single" w:sz="8" w:space="0" w:color="auto"/>
              <w:right w:val="single" w:sz="8" w:space="0" w:color="auto"/>
            </w:tcBorders>
            <w:vAlign w:val="center"/>
            <w:hideMark/>
          </w:tcPr>
          <w:p w14:paraId="29EEB10C" w14:textId="77777777" w:rsidR="00413A9C" w:rsidRPr="00932619" w:rsidRDefault="00413A9C" w:rsidP="00932619">
            <w:pPr>
              <w:spacing w:after="0" w:line="240" w:lineRule="auto"/>
              <w:jc w:val="both"/>
              <w:rPr>
                <w:rFonts w:eastAsia="Times New Roman" w:cstheme="minorHAnsi"/>
                <w:color w:val="000000"/>
              </w:rPr>
            </w:pPr>
          </w:p>
        </w:tc>
        <w:tc>
          <w:tcPr>
            <w:tcW w:w="1417" w:type="dxa"/>
            <w:tcBorders>
              <w:top w:val="nil"/>
              <w:left w:val="nil"/>
              <w:bottom w:val="single" w:sz="8" w:space="0" w:color="auto"/>
              <w:right w:val="single" w:sz="8" w:space="0" w:color="auto"/>
            </w:tcBorders>
            <w:vAlign w:val="center"/>
            <w:hideMark/>
          </w:tcPr>
          <w:p w14:paraId="450AE7E2" w14:textId="77777777" w:rsidR="00413A9C" w:rsidRPr="00932619" w:rsidRDefault="00413A9C" w:rsidP="00932619">
            <w:pPr>
              <w:spacing w:after="0" w:line="240" w:lineRule="auto"/>
              <w:jc w:val="both"/>
              <w:rPr>
                <w:rFonts w:eastAsia="Times New Roman" w:cstheme="minorHAnsi"/>
                <w:color w:val="000000"/>
              </w:rPr>
            </w:pPr>
          </w:p>
        </w:tc>
        <w:tc>
          <w:tcPr>
            <w:tcW w:w="1559" w:type="dxa"/>
            <w:tcBorders>
              <w:top w:val="nil"/>
              <w:left w:val="nil"/>
              <w:bottom w:val="single" w:sz="8" w:space="0" w:color="auto"/>
              <w:right w:val="single" w:sz="8" w:space="0" w:color="auto"/>
            </w:tcBorders>
            <w:vAlign w:val="center"/>
            <w:hideMark/>
          </w:tcPr>
          <w:p w14:paraId="4E6EB0BA" w14:textId="77777777" w:rsidR="00413A9C" w:rsidRPr="00932619" w:rsidRDefault="00413A9C" w:rsidP="00932619">
            <w:pPr>
              <w:spacing w:after="0" w:line="240" w:lineRule="auto"/>
              <w:jc w:val="both"/>
              <w:rPr>
                <w:rFonts w:eastAsia="Times New Roman" w:cstheme="minorHAnsi"/>
                <w:color w:val="000000"/>
              </w:rPr>
            </w:pPr>
          </w:p>
        </w:tc>
        <w:tc>
          <w:tcPr>
            <w:tcW w:w="1701" w:type="dxa"/>
            <w:tcBorders>
              <w:top w:val="nil"/>
              <w:left w:val="nil"/>
              <w:bottom w:val="single" w:sz="8" w:space="0" w:color="auto"/>
              <w:right w:val="single" w:sz="8" w:space="0" w:color="auto"/>
            </w:tcBorders>
            <w:vAlign w:val="center"/>
            <w:hideMark/>
          </w:tcPr>
          <w:p w14:paraId="077EB16E" w14:textId="77777777" w:rsidR="00413A9C" w:rsidRPr="00932619" w:rsidRDefault="00413A9C" w:rsidP="00932619">
            <w:pPr>
              <w:spacing w:after="0" w:line="240" w:lineRule="auto"/>
              <w:jc w:val="both"/>
              <w:rPr>
                <w:rFonts w:eastAsia="Times New Roman" w:cstheme="minorHAnsi"/>
                <w:color w:val="000000"/>
              </w:rPr>
            </w:pPr>
          </w:p>
        </w:tc>
      </w:tr>
      <w:tr w:rsidR="00413A9C" w:rsidRPr="00932619" w14:paraId="72A8C0CA" w14:textId="77777777" w:rsidTr="00146D6D">
        <w:trPr>
          <w:trHeight w:val="399"/>
        </w:trPr>
        <w:tc>
          <w:tcPr>
            <w:tcW w:w="3559" w:type="dxa"/>
            <w:tcBorders>
              <w:top w:val="nil"/>
              <w:left w:val="single" w:sz="8" w:space="0" w:color="auto"/>
              <w:bottom w:val="single" w:sz="8" w:space="0" w:color="auto"/>
              <w:right w:val="single" w:sz="8" w:space="0" w:color="auto"/>
            </w:tcBorders>
            <w:vAlign w:val="center"/>
            <w:hideMark/>
          </w:tcPr>
          <w:p w14:paraId="451F579E"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Custodian (C)</w:t>
            </w:r>
          </w:p>
        </w:tc>
        <w:tc>
          <w:tcPr>
            <w:tcW w:w="1418" w:type="dxa"/>
            <w:tcBorders>
              <w:top w:val="nil"/>
              <w:left w:val="nil"/>
              <w:bottom w:val="single" w:sz="8" w:space="0" w:color="auto"/>
              <w:right w:val="single" w:sz="8" w:space="0" w:color="auto"/>
            </w:tcBorders>
            <w:vAlign w:val="center"/>
            <w:hideMark/>
          </w:tcPr>
          <w:p w14:paraId="5E711858" w14:textId="77777777" w:rsidR="00413A9C" w:rsidRPr="00932619" w:rsidRDefault="00413A9C" w:rsidP="00932619">
            <w:pPr>
              <w:spacing w:after="0" w:line="240" w:lineRule="auto"/>
              <w:jc w:val="both"/>
              <w:rPr>
                <w:rFonts w:eastAsia="Times New Roman" w:cstheme="minorHAnsi"/>
                <w:color w:val="000000"/>
              </w:rPr>
            </w:pPr>
          </w:p>
        </w:tc>
        <w:tc>
          <w:tcPr>
            <w:tcW w:w="1417" w:type="dxa"/>
            <w:tcBorders>
              <w:top w:val="nil"/>
              <w:left w:val="nil"/>
              <w:bottom w:val="single" w:sz="8" w:space="0" w:color="auto"/>
              <w:right w:val="single" w:sz="8" w:space="0" w:color="auto"/>
            </w:tcBorders>
            <w:vAlign w:val="center"/>
            <w:hideMark/>
          </w:tcPr>
          <w:p w14:paraId="33BFE0E7" w14:textId="77777777" w:rsidR="00413A9C" w:rsidRPr="00932619" w:rsidRDefault="00413A9C" w:rsidP="00932619">
            <w:pPr>
              <w:spacing w:after="0" w:line="240" w:lineRule="auto"/>
              <w:jc w:val="both"/>
              <w:rPr>
                <w:rFonts w:eastAsia="Times New Roman" w:cstheme="minorHAnsi"/>
                <w:color w:val="000000"/>
              </w:rPr>
            </w:pPr>
            <w:r w:rsidRPr="00932619">
              <w:rPr>
                <w:rFonts w:eastAsia="Times New Roman" w:cstheme="minorHAnsi"/>
                <w:color w:val="000000"/>
              </w:rPr>
              <w:t>- -</w:t>
            </w:r>
          </w:p>
        </w:tc>
        <w:tc>
          <w:tcPr>
            <w:tcW w:w="1559" w:type="dxa"/>
            <w:tcBorders>
              <w:top w:val="nil"/>
              <w:left w:val="nil"/>
              <w:bottom w:val="single" w:sz="8" w:space="0" w:color="auto"/>
              <w:right w:val="single" w:sz="8" w:space="0" w:color="auto"/>
            </w:tcBorders>
            <w:vAlign w:val="center"/>
            <w:hideMark/>
          </w:tcPr>
          <w:p w14:paraId="6323DE33" w14:textId="77777777" w:rsidR="00413A9C" w:rsidRPr="00932619" w:rsidRDefault="00413A9C" w:rsidP="00932619">
            <w:pPr>
              <w:spacing w:after="0" w:line="240" w:lineRule="auto"/>
              <w:jc w:val="both"/>
              <w:rPr>
                <w:rFonts w:eastAsia="Times New Roman" w:cstheme="minorHAnsi"/>
                <w:color w:val="000000"/>
              </w:rPr>
            </w:pPr>
          </w:p>
        </w:tc>
        <w:tc>
          <w:tcPr>
            <w:tcW w:w="1701" w:type="dxa"/>
            <w:tcBorders>
              <w:top w:val="nil"/>
              <w:left w:val="nil"/>
              <w:bottom w:val="single" w:sz="8" w:space="0" w:color="auto"/>
              <w:right w:val="single" w:sz="8" w:space="0" w:color="auto"/>
            </w:tcBorders>
            <w:vAlign w:val="center"/>
            <w:hideMark/>
          </w:tcPr>
          <w:p w14:paraId="72103406" w14:textId="77777777" w:rsidR="00413A9C" w:rsidRPr="00932619" w:rsidRDefault="00413A9C" w:rsidP="00932619">
            <w:pPr>
              <w:spacing w:after="0" w:line="240" w:lineRule="auto"/>
              <w:jc w:val="both"/>
              <w:rPr>
                <w:rFonts w:eastAsia="Times New Roman" w:cstheme="minorHAnsi"/>
                <w:color w:val="000000"/>
              </w:rPr>
            </w:pPr>
            <w:r w:rsidRPr="00932619">
              <w:rPr>
                <w:rFonts w:eastAsia="Times New Roman" w:cstheme="minorHAnsi"/>
                <w:color w:val="000000"/>
              </w:rPr>
              <w:t>- -</w:t>
            </w:r>
          </w:p>
        </w:tc>
      </w:tr>
      <w:tr w:rsidR="00413A9C" w:rsidRPr="00932619" w14:paraId="044F7253" w14:textId="77777777" w:rsidTr="00146D6D">
        <w:trPr>
          <w:trHeight w:val="405"/>
        </w:trPr>
        <w:tc>
          <w:tcPr>
            <w:tcW w:w="3559" w:type="dxa"/>
            <w:tcBorders>
              <w:top w:val="nil"/>
              <w:left w:val="single" w:sz="8" w:space="0" w:color="auto"/>
              <w:bottom w:val="single" w:sz="8" w:space="0" w:color="auto"/>
              <w:right w:val="single" w:sz="8" w:space="0" w:color="auto"/>
            </w:tcBorders>
            <w:vAlign w:val="center"/>
            <w:hideMark/>
          </w:tcPr>
          <w:p w14:paraId="4EF8F3E7" w14:textId="77777777" w:rsidR="00413A9C" w:rsidRPr="00932619" w:rsidRDefault="00413A9C" w:rsidP="00932619">
            <w:pPr>
              <w:spacing w:after="0" w:line="240" w:lineRule="auto"/>
              <w:jc w:val="both"/>
              <w:rPr>
                <w:rFonts w:eastAsia="Times New Roman" w:cstheme="minorHAnsi"/>
                <w:b/>
                <w:bCs/>
                <w:color w:val="000000"/>
              </w:rPr>
            </w:pPr>
            <w:r w:rsidRPr="00932619">
              <w:rPr>
                <w:rFonts w:eastAsia="Times New Roman" w:cstheme="minorHAnsi"/>
                <w:b/>
                <w:bCs/>
                <w:color w:val="000000"/>
              </w:rPr>
              <w:t>Grand Total (A) + (B) + (C)</w:t>
            </w:r>
          </w:p>
        </w:tc>
        <w:tc>
          <w:tcPr>
            <w:tcW w:w="1418" w:type="dxa"/>
            <w:tcBorders>
              <w:top w:val="nil"/>
              <w:left w:val="nil"/>
              <w:bottom w:val="single" w:sz="8" w:space="0" w:color="auto"/>
              <w:right w:val="single" w:sz="8" w:space="0" w:color="auto"/>
            </w:tcBorders>
            <w:vAlign w:val="center"/>
            <w:hideMark/>
          </w:tcPr>
          <w:p w14:paraId="3FB1BBC3" w14:textId="77777777" w:rsidR="00413A9C" w:rsidRPr="00932619" w:rsidRDefault="00413A9C" w:rsidP="00932619">
            <w:pPr>
              <w:spacing w:after="0" w:line="240" w:lineRule="auto"/>
              <w:jc w:val="both"/>
              <w:rPr>
                <w:rFonts w:eastAsia="Times New Roman" w:cstheme="minorHAnsi"/>
                <w:color w:val="000000"/>
              </w:rPr>
            </w:pPr>
          </w:p>
        </w:tc>
        <w:tc>
          <w:tcPr>
            <w:tcW w:w="1417" w:type="dxa"/>
            <w:tcBorders>
              <w:top w:val="nil"/>
              <w:left w:val="nil"/>
              <w:bottom w:val="single" w:sz="8" w:space="0" w:color="auto"/>
              <w:right w:val="single" w:sz="8" w:space="0" w:color="auto"/>
            </w:tcBorders>
            <w:vAlign w:val="center"/>
            <w:hideMark/>
          </w:tcPr>
          <w:p w14:paraId="207CEF53" w14:textId="77777777" w:rsidR="00413A9C" w:rsidRPr="00932619" w:rsidRDefault="00413A9C" w:rsidP="00932619">
            <w:pPr>
              <w:spacing w:after="0" w:line="240" w:lineRule="auto"/>
              <w:jc w:val="both"/>
              <w:rPr>
                <w:rFonts w:eastAsia="Times New Roman" w:cstheme="minorHAnsi"/>
                <w:color w:val="000000"/>
              </w:rPr>
            </w:pPr>
          </w:p>
        </w:tc>
        <w:tc>
          <w:tcPr>
            <w:tcW w:w="1559" w:type="dxa"/>
            <w:tcBorders>
              <w:top w:val="nil"/>
              <w:left w:val="nil"/>
              <w:bottom w:val="single" w:sz="8" w:space="0" w:color="auto"/>
              <w:right w:val="single" w:sz="8" w:space="0" w:color="auto"/>
            </w:tcBorders>
            <w:vAlign w:val="center"/>
            <w:hideMark/>
          </w:tcPr>
          <w:p w14:paraId="73F60191" w14:textId="77777777" w:rsidR="00413A9C" w:rsidRPr="00932619" w:rsidRDefault="00413A9C" w:rsidP="00932619">
            <w:pPr>
              <w:spacing w:after="0" w:line="240" w:lineRule="auto"/>
              <w:jc w:val="both"/>
              <w:rPr>
                <w:rFonts w:eastAsia="Times New Roman" w:cstheme="minorHAnsi"/>
                <w:color w:val="000000"/>
              </w:rPr>
            </w:pPr>
          </w:p>
        </w:tc>
        <w:tc>
          <w:tcPr>
            <w:tcW w:w="1701" w:type="dxa"/>
            <w:tcBorders>
              <w:top w:val="nil"/>
              <w:left w:val="nil"/>
              <w:bottom w:val="single" w:sz="8" w:space="0" w:color="auto"/>
              <w:right w:val="single" w:sz="8" w:space="0" w:color="auto"/>
            </w:tcBorders>
            <w:vAlign w:val="center"/>
            <w:hideMark/>
          </w:tcPr>
          <w:p w14:paraId="3FA6FD47" w14:textId="77777777" w:rsidR="00413A9C" w:rsidRPr="00932619" w:rsidRDefault="00413A9C" w:rsidP="00932619">
            <w:pPr>
              <w:spacing w:after="0" w:line="240" w:lineRule="auto"/>
              <w:jc w:val="both"/>
              <w:rPr>
                <w:rFonts w:eastAsia="Times New Roman" w:cstheme="minorHAnsi"/>
                <w:color w:val="000000"/>
              </w:rPr>
            </w:pPr>
          </w:p>
        </w:tc>
      </w:tr>
    </w:tbl>
    <w:p w14:paraId="76E19258" w14:textId="77777777" w:rsidR="002A71E9" w:rsidRPr="00932619" w:rsidRDefault="002A71E9" w:rsidP="00932619">
      <w:pPr>
        <w:pStyle w:val="BodyText2"/>
        <w:spacing w:after="0" w:line="240" w:lineRule="auto"/>
        <w:jc w:val="both"/>
        <w:rPr>
          <w:rFonts w:cstheme="minorHAnsi"/>
          <w:b/>
        </w:rPr>
      </w:pPr>
    </w:p>
    <w:p w14:paraId="25EFAC79" w14:textId="56A86ECE" w:rsidR="00146D6D" w:rsidRPr="00932619" w:rsidRDefault="00086879" w:rsidP="00932619">
      <w:pPr>
        <w:pStyle w:val="BodyText2"/>
        <w:spacing w:after="0" w:line="240" w:lineRule="auto"/>
        <w:jc w:val="both"/>
        <w:rPr>
          <w:rFonts w:cstheme="minorHAnsi"/>
          <w:b/>
        </w:rPr>
      </w:pPr>
      <w:r w:rsidRPr="00932619">
        <w:rPr>
          <w:rFonts w:cstheme="minorHAnsi"/>
          <w:b/>
        </w:rPr>
        <w:t>For further clarifications the under-ment</w:t>
      </w:r>
      <w:r w:rsidR="00146D6D" w:rsidRPr="00932619">
        <w:rPr>
          <w:rFonts w:cstheme="minorHAnsi"/>
          <w:b/>
        </w:rPr>
        <w:t>ioned official may be contacted</w:t>
      </w:r>
    </w:p>
    <w:tbl>
      <w:tblPr>
        <w:tblW w:w="9654" w:type="dxa"/>
        <w:tblInd w:w="93" w:type="dxa"/>
        <w:tblLook w:val="04A0" w:firstRow="1" w:lastRow="0" w:firstColumn="1" w:lastColumn="0" w:noHBand="0" w:noVBand="1"/>
      </w:tblPr>
      <w:tblGrid>
        <w:gridCol w:w="3975"/>
        <w:gridCol w:w="5679"/>
      </w:tblGrid>
      <w:tr w:rsidR="001A719A" w:rsidRPr="00932619" w14:paraId="1AF02047" w14:textId="77777777" w:rsidTr="00D2510D">
        <w:trPr>
          <w:trHeight w:val="351"/>
        </w:trPr>
        <w:tc>
          <w:tcPr>
            <w:tcW w:w="9654" w:type="dxa"/>
            <w:gridSpan w:val="2"/>
            <w:tcBorders>
              <w:top w:val="single" w:sz="8" w:space="0" w:color="auto"/>
              <w:left w:val="single" w:sz="8" w:space="0" w:color="auto"/>
              <w:bottom w:val="single" w:sz="8" w:space="0" w:color="auto"/>
              <w:right w:val="single" w:sz="8" w:space="0" w:color="000000"/>
            </w:tcBorders>
            <w:noWrap/>
            <w:vAlign w:val="center"/>
            <w:hideMark/>
          </w:tcPr>
          <w:p w14:paraId="76B86463" w14:textId="77777777" w:rsidR="001A719A" w:rsidRPr="00932619" w:rsidRDefault="001A719A" w:rsidP="00932619">
            <w:pPr>
              <w:spacing w:after="0" w:line="240" w:lineRule="auto"/>
              <w:jc w:val="both"/>
              <w:rPr>
                <w:rFonts w:eastAsia="Times New Roman" w:cstheme="minorHAnsi"/>
                <w:b/>
                <w:bCs/>
              </w:rPr>
            </w:pPr>
            <w:r w:rsidRPr="00932619">
              <w:rPr>
                <w:rFonts w:eastAsia="Times New Roman" w:cstheme="minorHAnsi"/>
                <w:b/>
                <w:bCs/>
              </w:rPr>
              <w:t>Contact Details</w:t>
            </w:r>
          </w:p>
        </w:tc>
      </w:tr>
      <w:tr w:rsidR="001A719A" w:rsidRPr="00932619" w14:paraId="7E2DB590" w14:textId="77777777" w:rsidTr="00D2510D">
        <w:trPr>
          <w:trHeight w:val="399"/>
        </w:trPr>
        <w:tc>
          <w:tcPr>
            <w:tcW w:w="3975" w:type="dxa"/>
            <w:tcBorders>
              <w:top w:val="single" w:sz="4" w:space="0" w:color="auto"/>
              <w:left w:val="single" w:sz="8" w:space="0" w:color="auto"/>
              <w:bottom w:val="single" w:sz="4" w:space="0" w:color="auto"/>
              <w:right w:val="single" w:sz="4" w:space="0" w:color="auto"/>
            </w:tcBorders>
            <w:noWrap/>
            <w:vAlign w:val="center"/>
            <w:hideMark/>
          </w:tcPr>
          <w:p w14:paraId="09131671" w14:textId="77777777" w:rsidR="001A719A" w:rsidRPr="00932619" w:rsidRDefault="001A719A" w:rsidP="00932619">
            <w:pPr>
              <w:spacing w:after="0" w:line="240" w:lineRule="auto"/>
              <w:jc w:val="both"/>
              <w:rPr>
                <w:rFonts w:eastAsia="Times New Roman" w:cstheme="minorHAnsi"/>
                <w:b/>
              </w:rPr>
            </w:pPr>
            <w:r w:rsidRPr="00932619">
              <w:rPr>
                <w:rFonts w:eastAsia="Times New Roman" w:cstheme="minorHAnsi"/>
                <w:b/>
              </w:rPr>
              <w:t>Name</w:t>
            </w:r>
          </w:p>
        </w:tc>
        <w:tc>
          <w:tcPr>
            <w:tcW w:w="5679" w:type="dxa"/>
            <w:tcBorders>
              <w:top w:val="single" w:sz="4" w:space="0" w:color="auto"/>
              <w:left w:val="nil"/>
              <w:bottom w:val="single" w:sz="4" w:space="0" w:color="auto"/>
              <w:right w:val="single" w:sz="8" w:space="0" w:color="auto"/>
            </w:tcBorders>
            <w:noWrap/>
            <w:vAlign w:val="bottom"/>
            <w:hideMark/>
          </w:tcPr>
          <w:p w14:paraId="3C50ADF0" w14:textId="77777777" w:rsidR="001A719A" w:rsidRPr="00932619" w:rsidRDefault="001A719A" w:rsidP="00932619">
            <w:pPr>
              <w:spacing w:after="0" w:line="240" w:lineRule="auto"/>
              <w:jc w:val="both"/>
              <w:rPr>
                <w:rFonts w:eastAsia="Times New Roman" w:cstheme="minorHAnsi"/>
              </w:rPr>
            </w:pPr>
            <w:r w:rsidRPr="00932619">
              <w:rPr>
                <w:rFonts w:eastAsia="Times New Roman" w:cstheme="minorHAnsi"/>
              </w:rPr>
              <w:t> </w:t>
            </w:r>
          </w:p>
        </w:tc>
      </w:tr>
      <w:tr w:rsidR="001A719A" w:rsidRPr="00932619" w14:paraId="6D9444F6" w14:textId="77777777" w:rsidTr="00D2510D">
        <w:trPr>
          <w:trHeight w:val="415"/>
        </w:trPr>
        <w:tc>
          <w:tcPr>
            <w:tcW w:w="3975" w:type="dxa"/>
            <w:tcBorders>
              <w:top w:val="nil"/>
              <w:left w:val="single" w:sz="8" w:space="0" w:color="auto"/>
              <w:bottom w:val="single" w:sz="4" w:space="0" w:color="auto"/>
              <w:right w:val="single" w:sz="4" w:space="0" w:color="auto"/>
            </w:tcBorders>
            <w:noWrap/>
            <w:vAlign w:val="center"/>
            <w:hideMark/>
          </w:tcPr>
          <w:p w14:paraId="3A9B4C4D" w14:textId="77777777" w:rsidR="001A719A" w:rsidRPr="00932619" w:rsidRDefault="001A719A" w:rsidP="00932619">
            <w:pPr>
              <w:spacing w:after="0" w:line="240" w:lineRule="auto"/>
              <w:jc w:val="both"/>
              <w:rPr>
                <w:rFonts w:eastAsia="Times New Roman" w:cstheme="minorHAnsi"/>
                <w:b/>
              </w:rPr>
            </w:pPr>
            <w:proofErr w:type="gramStart"/>
            <w:r w:rsidRPr="00932619">
              <w:rPr>
                <w:rFonts w:eastAsia="Times New Roman" w:cstheme="minorHAnsi"/>
                <w:b/>
              </w:rPr>
              <w:t>Designation  of</w:t>
            </w:r>
            <w:proofErr w:type="gramEnd"/>
            <w:r w:rsidRPr="00932619">
              <w:rPr>
                <w:rFonts w:eastAsia="Times New Roman" w:cstheme="minorHAnsi"/>
                <w:b/>
              </w:rPr>
              <w:t xml:space="preserve"> </w:t>
            </w:r>
            <w:proofErr w:type="gramStart"/>
            <w:r w:rsidRPr="00932619">
              <w:rPr>
                <w:rFonts w:eastAsia="Times New Roman" w:cstheme="minorHAnsi"/>
                <w:b/>
              </w:rPr>
              <w:t>Contact  Person</w:t>
            </w:r>
            <w:proofErr w:type="gramEnd"/>
            <w:r w:rsidRPr="00932619">
              <w:rPr>
                <w:rFonts w:eastAsia="Times New Roman" w:cstheme="minorHAnsi"/>
                <w:b/>
              </w:rPr>
              <w:t xml:space="preserve"> </w:t>
            </w:r>
          </w:p>
        </w:tc>
        <w:tc>
          <w:tcPr>
            <w:tcW w:w="5679" w:type="dxa"/>
            <w:tcBorders>
              <w:top w:val="nil"/>
              <w:left w:val="nil"/>
              <w:bottom w:val="single" w:sz="4" w:space="0" w:color="auto"/>
              <w:right w:val="single" w:sz="8" w:space="0" w:color="auto"/>
            </w:tcBorders>
            <w:noWrap/>
            <w:vAlign w:val="bottom"/>
            <w:hideMark/>
          </w:tcPr>
          <w:p w14:paraId="72CAEA87" w14:textId="77777777" w:rsidR="001A719A" w:rsidRPr="00932619" w:rsidRDefault="001A719A" w:rsidP="00932619">
            <w:pPr>
              <w:spacing w:after="0" w:line="240" w:lineRule="auto"/>
              <w:jc w:val="both"/>
              <w:rPr>
                <w:rFonts w:eastAsia="Times New Roman" w:cstheme="minorHAnsi"/>
              </w:rPr>
            </w:pPr>
            <w:r w:rsidRPr="00932619">
              <w:rPr>
                <w:rFonts w:eastAsia="Times New Roman" w:cstheme="minorHAnsi"/>
              </w:rPr>
              <w:t> </w:t>
            </w:r>
          </w:p>
        </w:tc>
      </w:tr>
      <w:tr w:rsidR="001A719A" w:rsidRPr="00932619" w14:paraId="691C9E71" w14:textId="77777777" w:rsidTr="00D2510D">
        <w:trPr>
          <w:trHeight w:val="421"/>
        </w:trPr>
        <w:tc>
          <w:tcPr>
            <w:tcW w:w="3975" w:type="dxa"/>
            <w:tcBorders>
              <w:top w:val="nil"/>
              <w:left w:val="single" w:sz="8" w:space="0" w:color="auto"/>
              <w:bottom w:val="single" w:sz="4" w:space="0" w:color="auto"/>
              <w:right w:val="single" w:sz="4" w:space="0" w:color="auto"/>
            </w:tcBorders>
            <w:noWrap/>
            <w:vAlign w:val="center"/>
            <w:hideMark/>
          </w:tcPr>
          <w:p w14:paraId="6C267E63" w14:textId="77777777" w:rsidR="001A719A" w:rsidRPr="00932619" w:rsidRDefault="001A719A" w:rsidP="00932619">
            <w:pPr>
              <w:spacing w:after="0" w:line="240" w:lineRule="auto"/>
              <w:jc w:val="both"/>
              <w:rPr>
                <w:rFonts w:eastAsia="Times New Roman" w:cstheme="minorHAnsi"/>
                <w:b/>
              </w:rPr>
            </w:pPr>
            <w:r w:rsidRPr="00932619">
              <w:rPr>
                <w:rFonts w:eastAsia="Times New Roman" w:cstheme="minorHAnsi"/>
                <w:b/>
              </w:rPr>
              <w:t>Telephone Nos. (landline &amp; mobile)</w:t>
            </w:r>
          </w:p>
        </w:tc>
        <w:tc>
          <w:tcPr>
            <w:tcW w:w="5679" w:type="dxa"/>
            <w:tcBorders>
              <w:top w:val="nil"/>
              <w:left w:val="nil"/>
              <w:bottom w:val="single" w:sz="4" w:space="0" w:color="auto"/>
              <w:right w:val="single" w:sz="8" w:space="0" w:color="auto"/>
            </w:tcBorders>
            <w:noWrap/>
            <w:vAlign w:val="bottom"/>
            <w:hideMark/>
          </w:tcPr>
          <w:p w14:paraId="1BCB80E5" w14:textId="77777777" w:rsidR="001A719A" w:rsidRPr="00932619" w:rsidRDefault="001A719A" w:rsidP="00932619">
            <w:pPr>
              <w:spacing w:after="0" w:line="240" w:lineRule="auto"/>
              <w:jc w:val="both"/>
              <w:rPr>
                <w:rFonts w:eastAsia="Times New Roman" w:cstheme="minorHAnsi"/>
              </w:rPr>
            </w:pPr>
            <w:r w:rsidRPr="00932619">
              <w:rPr>
                <w:rFonts w:eastAsia="Times New Roman" w:cstheme="minorHAnsi"/>
              </w:rPr>
              <w:t> </w:t>
            </w:r>
          </w:p>
        </w:tc>
      </w:tr>
      <w:tr w:rsidR="001A719A" w:rsidRPr="00932619" w14:paraId="76DE30B0" w14:textId="77777777" w:rsidTr="00D2510D">
        <w:trPr>
          <w:trHeight w:val="399"/>
        </w:trPr>
        <w:tc>
          <w:tcPr>
            <w:tcW w:w="3975" w:type="dxa"/>
            <w:tcBorders>
              <w:top w:val="nil"/>
              <w:left w:val="single" w:sz="8" w:space="0" w:color="auto"/>
              <w:bottom w:val="single" w:sz="8" w:space="0" w:color="auto"/>
              <w:right w:val="single" w:sz="4" w:space="0" w:color="auto"/>
            </w:tcBorders>
            <w:noWrap/>
            <w:vAlign w:val="center"/>
            <w:hideMark/>
          </w:tcPr>
          <w:p w14:paraId="09F7394F" w14:textId="77777777" w:rsidR="001A719A" w:rsidRPr="00932619" w:rsidRDefault="001A719A" w:rsidP="00932619">
            <w:pPr>
              <w:spacing w:after="0" w:line="240" w:lineRule="auto"/>
              <w:jc w:val="both"/>
              <w:rPr>
                <w:rFonts w:eastAsia="Times New Roman" w:cstheme="minorHAnsi"/>
                <w:b/>
              </w:rPr>
            </w:pPr>
            <w:r w:rsidRPr="00932619">
              <w:rPr>
                <w:rFonts w:eastAsia="Times New Roman" w:cstheme="minorHAnsi"/>
                <w:b/>
              </w:rPr>
              <w:t>Email – id</w:t>
            </w:r>
          </w:p>
        </w:tc>
        <w:tc>
          <w:tcPr>
            <w:tcW w:w="5679" w:type="dxa"/>
            <w:tcBorders>
              <w:top w:val="nil"/>
              <w:left w:val="nil"/>
              <w:bottom w:val="single" w:sz="8" w:space="0" w:color="auto"/>
              <w:right w:val="single" w:sz="8" w:space="0" w:color="auto"/>
            </w:tcBorders>
            <w:noWrap/>
            <w:vAlign w:val="bottom"/>
            <w:hideMark/>
          </w:tcPr>
          <w:p w14:paraId="6C5E4085" w14:textId="77777777" w:rsidR="001A719A" w:rsidRPr="00932619" w:rsidRDefault="001A719A" w:rsidP="00932619">
            <w:pPr>
              <w:spacing w:after="0" w:line="240" w:lineRule="auto"/>
              <w:jc w:val="both"/>
              <w:rPr>
                <w:rFonts w:eastAsia="Times New Roman" w:cstheme="minorHAnsi"/>
              </w:rPr>
            </w:pPr>
            <w:r w:rsidRPr="00932619">
              <w:rPr>
                <w:rFonts w:eastAsia="Times New Roman" w:cstheme="minorHAnsi"/>
              </w:rPr>
              <w:t> </w:t>
            </w:r>
          </w:p>
        </w:tc>
      </w:tr>
    </w:tbl>
    <w:p w14:paraId="44FED23D" w14:textId="77777777" w:rsidR="008862C4" w:rsidRPr="00932619" w:rsidRDefault="008862C4" w:rsidP="00932619">
      <w:pPr>
        <w:spacing w:after="0" w:line="240" w:lineRule="auto"/>
        <w:jc w:val="both"/>
        <w:rPr>
          <w:rFonts w:eastAsia="Times New Roman" w:cstheme="minorHAnsi"/>
          <w:b/>
          <w:color w:val="000000"/>
        </w:rPr>
      </w:pPr>
    </w:p>
    <w:p w14:paraId="302301F3" w14:textId="6A0ED904" w:rsidR="00146D6D" w:rsidRPr="00330E75" w:rsidRDefault="00146D6D" w:rsidP="00932619">
      <w:pPr>
        <w:spacing w:after="0"/>
        <w:jc w:val="both"/>
        <w:rPr>
          <w:rFonts w:cstheme="minorHAnsi"/>
          <w:b/>
        </w:rPr>
      </w:pPr>
      <w:r w:rsidRPr="00932619">
        <w:rPr>
          <w:rFonts w:cstheme="minorHAnsi"/>
          <w:b/>
        </w:rPr>
        <w:t>Details of Fees paid</w:t>
      </w:r>
    </w:p>
    <w:tbl>
      <w:tblPr>
        <w:tblStyle w:val="TableGrid"/>
        <w:tblW w:w="9639" w:type="dxa"/>
        <w:tblInd w:w="108" w:type="dxa"/>
        <w:tblLook w:val="04A0" w:firstRow="1" w:lastRow="0" w:firstColumn="1" w:lastColumn="0" w:noHBand="0" w:noVBand="1"/>
      </w:tblPr>
      <w:tblGrid>
        <w:gridCol w:w="3969"/>
        <w:gridCol w:w="5670"/>
      </w:tblGrid>
      <w:tr w:rsidR="00B37D44" w:rsidRPr="00932619" w14:paraId="48F212DD" w14:textId="77777777" w:rsidTr="00D2510D">
        <w:trPr>
          <w:trHeight w:val="417"/>
        </w:trPr>
        <w:tc>
          <w:tcPr>
            <w:tcW w:w="3969" w:type="dxa"/>
            <w:vAlign w:val="center"/>
          </w:tcPr>
          <w:p w14:paraId="4A0E9C05" w14:textId="77777777" w:rsidR="00B37D44" w:rsidRPr="00932619" w:rsidRDefault="00B37D44" w:rsidP="00932619">
            <w:pPr>
              <w:jc w:val="both"/>
              <w:rPr>
                <w:rFonts w:cstheme="minorHAnsi"/>
                <w:b/>
              </w:rPr>
            </w:pPr>
            <w:r w:rsidRPr="00932619">
              <w:rPr>
                <w:rFonts w:cstheme="minorHAnsi"/>
                <w:b/>
              </w:rPr>
              <w:t>Processing Fees</w:t>
            </w:r>
          </w:p>
        </w:tc>
        <w:tc>
          <w:tcPr>
            <w:tcW w:w="5670" w:type="dxa"/>
          </w:tcPr>
          <w:p w14:paraId="2D84565E" w14:textId="77777777" w:rsidR="00B37D44" w:rsidRPr="00932619" w:rsidRDefault="00B37D44" w:rsidP="00932619">
            <w:pPr>
              <w:jc w:val="both"/>
              <w:rPr>
                <w:rFonts w:cstheme="minorHAnsi"/>
              </w:rPr>
            </w:pPr>
          </w:p>
        </w:tc>
      </w:tr>
      <w:tr w:rsidR="00B37D44" w:rsidRPr="00932619" w14:paraId="10736025" w14:textId="77777777" w:rsidTr="00D2510D">
        <w:trPr>
          <w:trHeight w:val="423"/>
        </w:trPr>
        <w:tc>
          <w:tcPr>
            <w:tcW w:w="3969" w:type="dxa"/>
            <w:vAlign w:val="center"/>
          </w:tcPr>
          <w:p w14:paraId="09CA8367" w14:textId="77777777" w:rsidR="00B37D44" w:rsidRPr="00932619" w:rsidRDefault="00B37D44" w:rsidP="00932619">
            <w:pPr>
              <w:jc w:val="both"/>
              <w:rPr>
                <w:rFonts w:cstheme="minorHAnsi"/>
                <w:b/>
              </w:rPr>
            </w:pPr>
            <w:r w:rsidRPr="00932619">
              <w:rPr>
                <w:rFonts w:cstheme="minorHAnsi"/>
                <w:b/>
              </w:rPr>
              <w:t>+ GST @ 18%</w:t>
            </w:r>
          </w:p>
        </w:tc>
        <w:tc>
          <w:tcPr>
            <w:tcW w:w="5670" w:type="dxa"/>
          </w:tcPr>
          <w:p w14:paraId="391FB519" w14:textId="77777777" w:rsidR="00B37D44" w:rsidRPr="00932619" w:rsidRDefault="00B37D44" w:rsidP="00932619">
            <w:pPr>
              <w:jc w:val="both"/>
              <w:rPr>
                <w:rFonts w:cstheme="minorHAnsi"/>
              </w:rPr>
            </w:pPr>
          </w:p>
        </w:tc>
      </w:tr>
      <w:tr w:rsidR="00B37D44" w:rsidRPr="00932619" w14:paraId="05F05E0B" w14:textId="77777777" w:rsidTr="00D2510D">
        <w:trPr>
          <w:trHeight w:val="415"/>
        </w:trPr>
        <w:tc>
          <w:tcPr>
            <w:tcW w:w="3969" w:type="dxa"/>
            <w:vAlign w:val="center"/>
          </w:tcPr>
          <w:p w14:paraId="353C19AC" w14:textId="77777777" w:rsidR="00B37D44" w:rsidRPr="00932619" w:rsidRDefault="00B37D44" w:rsidP="00932619">
            <w:pPr>
              <w:jc w:val="both"/>
              <w:rPr>
                <w:rFonts w:cstheme="minorHAnsi"/>
                <w:b/>
              </w:rPr>
            </w:pPr>
            <w:r w:rsidRPr="00932619">
              <w:rPr>
                <w:rFonts w:cstheme="minorHAnsi"/>
                <w:b/>
              </w:rPr>
              <w:t>Total</w:t>
            </w:r>
          </w:p>
        </w:tc>
        <w:tc>
          <w:tcPr>
            <w:tcW w:w="5670" w:type="dxa"/>
          </w:tcPr>
          <w:p w14:paraId="5DB1B818" w14:textId="77777777" w:rsidR="00B37D44" w:rsidRPr="00932619" w:rsidRDefault="00B37D44" w:rsidP="00932619">
            <w:pPr>
              <w:jc w:val="both"/>
              <w:rPr>
                <w:rFonts w:cstheme="minorHAnsi"/>
              </w:rPr>
            </w:pPr>
          </w:p>
        </w:tc>
      </w:tr>
      <w:tr w:rsidR="00B37D44" w:rsidRPr="00932619" w14:paraId="2F7CDD30" w14:textId="77777777" w:rsidTr="00D2510D">
        <w:trPr>
          <w:trHeight w:val="407"/>
        </w:trPr>
        <w:tc>
          <w:tcPr>
            <w:tcW w:w="3969" w:type="dxa"/>
            <w:vAlign w:val="center"/>
          </w:tcPr>
          <w:p w14:paraId="71547FFE" w14:textId="77777777" w:rsidR="00B37D44" w:rsidRPr="00932619" w:rsidRDefault="00B37D44" w:rsidP="00932619">
            <w:pPr>
              <w:jc w:val="both"/>
              <w:rPr>
                <w:rFonts w:cstheme="minorHAnsi"/>
                <w:b/>
              </w:rPr>
            </w:pPr>
            <w:r w:rsidRPr="00932619">
              <w:rPr>
                <w:rFonts w:cstheme="minorHAnsi"/>
                <w:b/>
              </w:rPr>
              <w:t>(-) TDS</w:t>
            </w:r>
          </w:p>
        </w:tc>
        <w:tc>
          <w:tcPr>
            <w:tcW w:w="5670" w:type="dxa"/>
          </w:tcPr>
          <w:p w14:paraId="51BF35B9" w14:textId="77777777" w:rsidR="00B37D44" w:rsidRPr="00932619" w:rsidRDefault="00B37D44" w:rsidP="00932619">
            <w:pPr>
              <w:jc w:val="both"/>
              <w:rPr>
                <w:rFonts w:cstheme="minorHAnsi"/>
              </w:rPr>
            </w:pPr>
          </w:p>
        </w:tc>
      </w:tr>
      <w:tr w:rsidR="00B37D44" w:rsidRPr="00932619" w14:paraId="3188F893" w14:textId="77777777" w:rsidTr="00D2510D">
        <w:trPr>
          <w:trHeight w:val="427"/>
        </w:trPr>
        <w:tc>
          <w:tcPr>
            <w:tcW w:w="3969" w:type="dxa"/>
            <w:vAlign w:val="center"/>
          </w:tcPr>
          <w:p w14:paraId="643E5240" w14:textId="77777777" w:rsidR="00B37D44" w:rsidRPr="00932619" w:rsidRDefault="00B37D44" w:rsidP="00932619">
            <w:pPr>
              <w:jc w:val="both"/>
              <w:rPr>
                <w:rFonts w:cstheme="minorHAnsi"/>
                <w:b/>
              </w:rPr>
            </w:pPr>
            <w:r w:rsidRPr="00932619">
              <w:rPr>
                <w:rFonts w:cstheme="minorHAnsi"/>
                <w:b/>
              </w:rPr>
              <w:t>Net Fees paid</w:t>
            </w:r>
          </w:p>
        </w:tc>
        <w:tc>
          <w:tcPr>
            <w:tcW w:w="5670" w:type="dxa"/>
          </w:tcPr>
          <w:p w14:paraId="45E65CF5" w14:textId="77777777" w:rsidR="00B37D44" w:rsidRPr="00932619" w:rsidRDefault="00B37D44" w:rsidP="00932619">
            <w:pPr>
              <w:jc w:val="both"/>
              <w:rPr>
                <w:rFonts w:cstheme="minorHAnsi"/>
              </w:rPr>
            </w:pPr>
          </w:p>
        </w:tc>
      </w:tr>
    </w:tbl>
    <w:p w14:paraId="38FB454A" w14:textId="77777777" w:rsidR="00330E75" w:rsidRDefault="00330E75" w:rsidP="00932619">
      <w:pPr>
        <w:spacing w:after="0" w:line="240" w:lineRule="auto"/>
        <w:jc w:val="both"/>
        <w:rPr>
          <w:rFonts w:cstheme="minorHAnsi"/>
          <w:b/>
        </w:rPr>
      </w:pPr>
    </w:p>
    <w:p w14:paraId="2C88F6B4" w14:textId="6DAA4A8F" w:rsidR="002A71E9" w:rsidRPr="00932619" w:rsidRDefault="002A71E9" w:rsidP="00932619">
      <w:pPr>
        <w:spacing w:after="0" w:line="240" w:lineRule="auto"/>
        <w:jc w:val="both"/>
        <w:rPr>
          <w:rFonts w:cstheme="minorHAnsi"/>
          <w:b/>
        </w:rPr>
      </w:pPr>
      <w:r w:rsidRPr="00932619">
        <w:rPr>
          <w:rFonts w:cstheme="minorHAnsi"/>
          <w:b/>
        </w:rPr>
        <w:t>Date:</w:t>
      </w:r>
    </w:p>
    <w:p w14:paraId="1D6D1043" w14:textId="77777777" w:rsidR="002A71E9" w:rsidRPr="00932619" w:rsidRDefault="002A71E9" w:rsidP="00932619">
      <w:pPr>
        <w:spacing w:after="0" w:line="240" w:lineRule="auto"/>
        <w:jc w:val="both"/>
        <w:rPr>
          <w:rFonts w:cstheme="minorHAnsi"/>
          <w:b/>
        </w:rPr>
      </w:pPr>
      <w:r w:rsidRPr="00932619">
        <w:rPr>
          <w:rFonts w:cstheme="minorHAnsi"/>
          <w:b/>
        </w:rPr>
        <w:t>Place:</w:t>
      </w:r>
    </w:p>
    <w:p w14:paraId="66E7C34E" w14:textId="77777777" w:rsidR="002A71E9" w:rsidRDefault="002A71E9" w:rsidP="00932619">
      <w:pPr>
        <w:spacing w:after="0" w:line="240" w:lineRule="auto"/>
        <w:jc w:val="both"/>
        <w:rPr>
          <w:rFonts w:cstheme="minorHAnsi"/>
          <w:b/>
        </w:rPr>
      </w:pPr>
    </w:p>
    <w:p w14:paraId="37900C17" w14:textId="77777777" w:rsidR="00330E75" w:rsidRPr="00932619" w:rsidRDefault="00330E75" w:rsidP="00932619">
      <w:pPr>
        <w:spacing w:after="0" w:line="240" w:lineRule="auto"/>
        <w:jc w:val="both"/>
        <w:rPr>
          <w:rFonts w:cstheme="minorHAnsi"/>
          <w:b/>
        </w:rPr>
      </w:pPr>
    </w:p>
    <w:p w14:paraId="643C709C" w14:textId="77777777" w:rsidR="002A71E9" w:rsidRPr="00932619" w:rsidRDefault="002A71E9" w:rsidP="00932619">
      <w:pPr>
        <w:spacing w:after="0" w:line="240" w:lineRule="auto"/>
        <w:jc w:val="both"/>
        <w:rPr>
          <w:rFonts w:cstheme="minorHAnsi"/>
          <w:b/>
        </w:rPr>
      </w:pPr>
      <w:r w:rsidRPr="00932619">
        <w:rPr>
          <w:rFonts w:cstheme="minorHAnsi"/>
          <w:b/>
        </w:rPr>
        <w:t>Signature of Managing Director/ Company Secretary</w:t>
      </w:r>
    </w:p>
    <w:p w14:paraId="3B3747AF" w14:textId="2C2CAABE" w:rsidR="000B7080" w:rsidRPr="00932619" w:rsidRDefault="002A71E9" w:rsidP="00330E75">
      <w:pPr>
        <w:jc w:val="right"/>
        <w:rPr>
          <w:rFonts w:cstheme="minorHAnsi"/>
          <w:b/>
        </w:rPr>
      </w:pPr>
      <w:r w:rsidRPr="00932619">
        <w:rPr>
          <w:rFonts w:cstheme="minorHAnsi"/>
          <w:b/>
          <w:u w:val="single"/>
        </w:rPr>
        <w:br w:type="page"/>
      </w:r>
      <w:r w:rsidR="000B7080" w:rsidRPr="00932619">
        <w:rPr>
          <w:rFonts w:cstheme="minorHAnsi"/>
          <w:b/>
        </w:rPr>
        <w:lastRenderedPageBreak/>
        <w:t>Annexure V</w:t>
      </w:r>
      <w:r w:rsidR="00D2510D" w:rsidRPr="00932619">
        <w:rPr>
          <w:rFonts w:cstheme="minorHAnsi"/>
          <w:b/>
        </w:rPr>
        <w:t>I</w:t>
      </w:r>
    </w:p>
    <w:p w14:paraId="52C5D353" w14:textId="77777777" w:rsidR="000B7080" w:rsidRPr="00932619" w:rsidRDefault="000B7080" w:rsidP="00932619">
      <w:pPr>
        <w:jc w:val="both"/>
        <w:rPr>
          <w:rFonts w:cstheme="minorHAnsi"/>
          <w:b/>
        </w:rPr>
      </w:pPr>
    </w:p>
    <w:p w14:paraId="0A48ED53" w14:textId="19213B1D" w:rsidR="000B7080" w:rsidRPr="00932619" w:rsidRDefault="000B7080" w:rsidP="000A7DA8">
      <w:pPr>
        <w:pStyle w:val="BodyTextIndent"/>
        <w:ind w:left="0" w:firstLine="0"/>
        <w:jc w:val="center"/>
        <w:rPr>
          <w:rFonts w:asciiTheme="minorHAnsi" w:hAnsiTheme="minorHAnsi" w:cstheme="minorHAnsi"/>
          <w:b/>
          <w:sz w:val="22"/>
          <w:szCs w:val="22"/>
        </w:rPr>
      </w:pPr>
      <w:r w:rsidRPr="00932619">
        <w:rPr>
          <w:rFonts w:asciiTheme="minorHAnsi" w:hAnsiTheme="minorHAnsi" w:cstheme="minorHAnsi"/>
          <w:b/>
          <w:sz w:val="22"/>
          <w:szCs w:val="22"/>
        </w:rPr>
        <w:t xml:space="preserve">Format of the certificate to be submitted by the </w:t>
      </w:r>
      <w:r w:rsidR="00C86AD3" w:rsidRPr="00932619">
        <w:rPr>
          <w:rFonts w:asciiTheme="minorHAnsi" w:hAnsiTheme="minorHAnsi" w:cstheme="minorHAnsi"/>
          <w:b/>
          <w:sz w:val="22"/>
          <w:szCs w:val="22"/>
          <w:lang w:val="en-IN"/>
        </w:rPr>
        <w:t xml:space="preserve">Independent Registered Valuer </w:t>
      </w:r>
      <w:r w:rsidR="00DE4223" w:rsidRPr="00932619">
        <w:rPr>
          <w:rFonts w:asciiTheme="minorHAnsi" w:hAnsiTheme="minorHAnsi" w:cstheme="minorHAnsi"/>
          <w:b/>
          <w:sz w:val="22"/>
          <w:szCs w:val="22"/>
        </w:rPr>
        <w:t xml:space="preserve">t </w:t>
      </w:r>
      <w:r w:rsidRPr="00932619">
        <w:rPr>
          <w:rFonts w:asciiTheme="minorHAnsi" w:hAnsiTheme="minorHAnsi" w:cstheme="minorHAnsi"/>
          <w:b/>
          <w:sz w:val="22"/>
          <w:szCs w:val="22"/>
        </w:rPr>
        <w:t>on their letterhead</w:t>
      </w:r>
    </w:p>
    <w:p w14:paraId="2AC53849" w14:textId="77777777" w:rsidR="000B7080" w:rsidRPr="00932619" w:rsidRDefault="000B7080" w:rsidP="00932619">
      <w:pPr>
        <w:pStyle w:val="BodyTextIndent"/>
        <w:ind w:left="0" w:firstLine="0"/>
        <w:jc w:val="both"/>
        <w:rPr>
          <w:rFonts w:asciiTheme="minorHAnsi" w:hAnsiTheme="minorHAnsi" w:cstheme="minorHAnsi"/>
          <w:b/>
          <w:sz w:val="22"/>
          <w:szCs w:val="22"/>
        </w:rPr>
      </w:pPr>
    </w:p>
    <w:p w14:paraId="6B0D05A9" w14:textId="77777777" w:rsidR="000B7080" w:rsidRPr="00932619" w:rsidRDefault="000B7080" w:rsidP="00932619">
      <w:pPr>
        <w:pStyle w:val="BodyTextIndent"/>
        <w:ind w:left="0" w:firstLine="0"/>
        <w:jc w:val="both"/>
        <w:rPr>
          <w:rFonts w:asciiTheme="minorHAnsi" w:hAnsiTheme="minorHAnsi" w:cstheme="minorHAnsi"/>
          <w:b/>
          <w:sz w:val="22"/>
          <w:szCs w:val="22"/>
        </w:rPr>
      </w:pPr>
    </w:p>
    <w:p w14:paraId="6D9F06A0" w14:textId="77777777" w:rsidR="00D2510D" w:rsidRPr="00932619" w:rsidRDefault="00D2510D" w:rsidP="00932619">
      <w:pPr>
        <w:spacing w:after="0" w:line="240" w:lineRule="auto"/>
        <w:jc w:val="both"/>
        <w:rPr>
          <w:rFonts w:cstheme="minorHAnsi"/>
          <w:b/>
        </w:rPr>
      </w:pPr>
      <w:r w:rsidRPr="00932619">
        <w:rPr>
          <w:rFonts w:cstheme="minorHAnsi"/>
          <w:b/>
        </w:rPr>
        <w:t>To,</w:t>
      </w:r>
    </w:p>
    <w:p w14:paraId="08CE0710" w14:textId="77777777" w:rsidR="00D2510D" w:rsidRPr="00932619" w:rsidRDefault="00D2510D" w:rsidP="00932619">
      <w:pPr>
        <w:spacing w:after="0" w:line="240" w:lineRule="auto"/>
        <w:jc w:val="both"/>
        <w:rPr>
          <w:rFonts w:cstheme="minorHAnsi"/>
          <w:b/>
        </w:rPr>
      </w:pPr>
      <w:r w:rsidRPr="00932619">
        <w:rPr>
          <w:rFonts w:cstheme="minorHAnsi"/>
          <w:b/>
        </w:rPr>
        <w:t>Head – Listing</w:t>
      </w:r>
    </w:p>
    <w:p w14:paraId="62F1A9AE" w14:textId="77777777" w:rsidR="00D2510D" w:rsidRPr="00932619" w:rsidRDefault="00D2510D" w:rsidP="00932619">
      <w:pPr>
        <w:spacing w:after="0" w:line="240" w:lineRule="auto"/>
        <w:jc w:val="both"/>
        <w:rPr>
          <w:rFonts w:cstheme="minorHAnsi"/>
          <w:b/>
        </w:rPr>
      </w:pPr>
      <w:r w:rsidRPr="00932619">
        <w:rPr>
          <w:rFonts w:cstheme="minorHAnsi"/>
          <w:b/>
        </w:rPr>
        <w:t>Metropolitan Stock Exchange of India Limited (MSE)</w:t>
      </w:r>
    </w:p>
    <w:p w14:paraId="6C07733E" w14:textId="77777777" w:rsidR="00D2510D" w:rsidRPr="00932619" w:rsidRDefault="00D2510D" w:rsidP="00932619">
      <w:pPr>
        <w:spacing w:after="0" w:line="240" w:lineRule="auto"/>
        <w:jc w:val="both"/>
        <w:rPr>
          <w:rFonts w:cstheme="minorHAnsi"/>
        </w:rPr>
      </w:pPr>
      <w:r w:rsidRPr="00932619">
        <w:rPr>
          <w:rFonts w:cstheme="minorHAnsi"/>
        </w:rPr>
        <w:t xml:space="preserve">Building A, Unit 205A, 2nd Floor, </w:t>
      </w:r>
    </w:p>
    <w:p w14:paraId="74DCF51A" w14:textId="77777777" w:rsidR="00D2510D" w:rsidRPr="00932619" w:rsidRDefault="00D2510D" w:rsidP="00932619">
      <w:pPr>
        <w:spacing w:after="0" w:line="240" w:lineRule="auto"/>
        <w:jc w:val="both"/>
        <w:rPr>
          <w:rFonts w:cstheme="minorHAnsi"/>
        </w:rPr>
      </w:pPr>
      <w:r w:rsidRPr="00932619">
        <w:rPr>
          <w:rFonts w:cstheme="minorHAnsi"/>
        </w:rPr>
        <w:t>Piramal Agastya Corporate Park,</w:t>
      </w:r>
      <w:r w:rsidR="0031236F" w:rsidRPr="00932619">
        <w:rPr>
          <w:rFonts w:cstheme="minorHAnsi"/>
        </w:rPr>
        <w:t xml:space="preserve"> </w:t>
      </w:r>
      <w:r w:rsidRPr="00932619">
        <w:rPr>
          <w:rFonts w:cstheme="minorHAnsi"/>
        </w:rPr>
        <w:t xml:space="preserve">L.B.S Road, </w:t>
      </w:r>
    </w:p>
    <w:p w14:paraId="5BB3CFB8" w14:textId="77777777" w:rsidR="00D2510D" w:rsidRPr="00932619" w:rsidRDefault="00D2510D" w:rsidP="00932619">
      <w:pPr>
        <w:spacing w:after="0" w:line="240" w:lineRule="auto"/>
        <w:jc w:val="both"/>
        <w:rPr>
          <w:rFonts w:cstheme="minorHAnsi"/>
        </w:rPr>
      </w:pPr>
      <w:r w:rsidRPr="00932619">
        <w:rPr>
          <w:rFonts w:cstheme="minorHAnsi"/>
        </w:rPr>
        <w:t>Kurla West, Mumbai - 400 070</w:t>
      </w:r>
    </w:p>
    <w:p w14:paraId="1C34A7A1" w14:textId="77777777" w:rsidR="005D04CA" w:rsidRPr="00932619" w:rsidRDefault="005D04CA" w:rsidP="00932619">
      <w:pPr>
        <w:pStyle w:val="BodyTextIndent"/>
        <w:ind w:left="0" w:firstLine="0"/>
        <w:jc w:val="both"/>
        <w:rPr>
          <w:rFonts w:asciiTheme="minorHAnsi" w:hAnsiTheme="minorHAnsi" w:cstheme="minorHAnsi"/>
          <w:sz w:val="22"/>
          <w:szCs w:val="22"/>
          <w:lang w:val="fr-FR"/>
        </w:rPr>
      </w:pPr>
    </w:p>
    <w:p w14:paraId="2B0F808A" w14:textId="77777777" w:rsidR="000B7080" w:rsidRPr="00932619" w:rsidRDefault="000B7080" w:rsidP="00932619">
      <w:pPr>
        <w:pStyle w:val="BodyTextIndent"/>
        <w:ind w:left="0" w:firstLine="0"/>
        <w:jc w:val="both"/>
        <w:rPr>
          <w:rFonts w:asciiTheme="minorHAnsi" w:hAnsiTheme="minorHAnsi" w:cstheme="minorHAnsi"/>
          <w:sz w:val="22"/>
          <w:szCs w:val="22"/>
        </w:rPr>
      </w:pPr>
      <w:r w:rsidRPr="00932619">
        <w:rPr>
          <w:rFonts w:asciiTheme="minorHAnsi" w:hAnsiTheme="minorHAnsi" w:cstheme="minorHAnsi"/>
          <w:sz w:val="22"/>
          <w:szCs w:val="22"/>
        </w:rPr>
        <w:t>Dear Sir,</w:t>
      </w:r>
    </w:p>
    <w:p w14:paraId="0CC2F8B1" w14:textId="77777777" w:rsidR="000B7080" w:rsidRPr="00932619" w:rsidRDefault="000B7080" w:rsidP="00932619">
      <w:pPr>
        <w:tabs>
          <w:tab w:val="left" w:pos="720"/>
        </w:tabs>
        <w:jc w:val="both"/>
        <w:rPr>
          <w:rFonts w:cstheme="minorHAnsi"/>
        </w:rPr>
      </w:pPr>
    </w:p>
    <w:p w14:paraId="2ECB4783" w14:textId="77777777" w:rsidR="000B7080" w:rsidRPr="00932619" w:rsidRDefault="000B7080" w:rsidP="00932619">
      <w:pPr>
        <w:pStyle w:val="BodyText"/>
        <w:jc w:val="both"/>
        <w:rPr>
          <w:rFonts w:cstheme="minorHAnsi"/>
          <w:b/>
        </w:rPr>
      </w:pPr>
      <w:r w:rsidRPr="00932619">
        <w:rPr>
          <w:rFonts w:cstheme="minorHAnsi"/>
          <w:b/>
        </w:rPr>
        <w:t>Sub:</w:t>
      </w:r>
      <w:r w:rsidRPr="00932619">
        <w:rPr>
          <w:rFonts w:cstheme="minorHAnsi"/>
          <w:b/>
        </w:rPr>
        <w:tab/>
        <w:t>Application for “In-</w:t>
      </w:r>
      <w:proofErr w:type="gramStart"/>
      <w:r w:rsidRPr="00932619">
        <w:rPr>
          <w:rFonts w:cstheme="minorHAnsi"/>
          <w:b/>
        </w:rPr>
        <w:t>principle</w:t>
      </w:r>
      <w:proofErr w:type="gramEnd"/>
      <w:r w:rsidRPr="00932619">
        <w:rPr>
          <w:rFonts w:cstheme="minorHAnsi"/>
          <w:b/>
        </w:rPr>
        <w:t xml:space="preserve"> approval” prior to issue and allotment of </w:t>
      </w:r>
      <w:r w:rsidRPr="00932619">
        <w:rPr>
          <w:rFonts w:cstheme="minorHAnsi"/>
          <w:b/>
          <w:u w:val="single"/>
        </w:rPr>
        <w:t>(Quantity &amp; Type of Securities)</w:t>
      </w:r>
      <w:r w:rsidRPr="00932619">
        <w:rPr>
          <w:rFonts w:cstheme="minorHAnsi"/>
          <w:b/>
        </w:rPr>
        <w:t xml:space="preserve"> on preferential basis under Regulation 28(1) of the SEBI (Listing Obligations and Disclosure Requirements), Regulations, 2015.</w:t>
      </w:r>
    </w:p>
    <w:p w14:paraId="478342AF" w14:textId="77777777" w:rsidR="00821A98" w:rsidRPr="00932619" w:rsidRDefault="00821A98" w:rsidP="00932619">
      <w:pPr>
        <w:pStyle w:val="BodyText"/>
        <w:jc w:val="both"/>
        <w:rPr>
          <w:rFonts w:cstheme="minorHAnsi"/>
          <w:b/>
        </w:rPr>
      </w:pPr>
    </w:p>
    <w:p w14:paraId="11A2021A" w14:textId="77777777" w:rsidR="000B7080" w:rsidRPr="00932619" w:rsidRDefault="000B7080" w:rsidP="00932619">
      <w:pPr>
        <w:pStyle w:val="ListParagraph"/>
        <w:numPr>
          <w:ilvl w:val="0"/>
          <w:numId w:val="31"/>
        </w:numPr>
        <w:jc w:val="both"/>
        <w:rPr>
          <w:rFonts w:cstheme="minorHAnsi"/>
        </w:rPr>
      </w:pPr>
      <w:r w:rsidRPr="00932619">
        <w:rPr>
          <w:rFonts w:cstheme="minorHAnsi"/>
        </w:rPr>
        <w:t xml:space="preserve">We (Name of the </w:t>
      </w:r>
      <w:r w:rsidR="00DE4223" w:rsidRPr="00932619">
        <w:rPr>
          <w:rFonts w:cstheme="minorHAnsi"/>
        </w:rPr>
        <w:t>Independent Valuer</w:t>
      </w:r>
      <w:r w:rsidRPr="00932619">
        <w:rPr>
          <w:rFonts w:cstheme="minorHAnsi"/>
        </w:rPr>
        <w:t xml:space="preserve">), hereby certify that the minimum issue price for the proposed preferential issue of </w:t>
      </w:r>
      <w:r w:rsidRPr="00932619">
        <w:rPr>
          <w:rFonts w:cstheme="minorHAnsi"/>
          <w:u w:val="single"/>
        </w:rPr>
        <w:t>__</w:t>
      </w:r>
      <w:proofErr w:type="gramStart"/>
      <w:r w:rsidRPr="00932619">
        <w:rPr>
          <w:rFonts w:cstheme="minorHAnsi"/>
          <w:u w:val="single"/>
        </w:rPr>
        <w:t>_(</w:t>
      </w:r>
      <w:proofErr w:type="gramEnd"/>
      <w:r w:rsidRPr="00932619">
        <w:rPr>
          <w:rFonts w:cstheme="minorHAnsi"/>
          <w:u w:val="single"/>
        </w:rPr>
        <w:t xml:space="preserve">Name of the </w:t>
      </w:r>
      <w:proofErr w:type="gramStart"/>
      <w:r w:rsidRPr="00932619">
        <w:rPr>
          <w:rFonts w:cstheme="minorHAnsi"/>
          <w:u w:val="single"/>
        </w:rPr>
        <w:t>Company)_</w:t>
      </w:r>
      <w:proofErr w:type="gramEnd"/>
      <w:r w:rsidRPr="00932619">
        <w:rPr>
          <w:rFonts w:cstheme="minorHAnsi"/>
          <w:u w:val="single"/>
        </w:rPr>
        <w:t>_,</w:t>
      </w:r>
      <w:r w:rsidRPr="00932619">
        <w:rPr>
          <w:rFonts w:cstheme="minorHAnsi"/>
        </w:rPr>
        <w:t xml:space="preserve"> based on the pricing formula prescribed under Regulation 164 / 165 of </w:t>
      </w:r>
      <w:r w:rsidRPr="00932619">
        <w:rPr>
          <w:rFonts w:cstheme="minorHAnsi"/>
          <w:bCs/>
        </w:rPr>
        <w:t>Chapter V of SEBI (Issue of Capital and Disclosure Requirements) Regulations, 2018</w:t>
      </w:r>
      <w:r w:rsidRPr="00932619">
        <w:rPr>
          <w:rFonts w:cstheme="minorHAnsi"/>
        </w:rPr>
        <w:t xml:space="preserve"> has been worked out at </w:t>
      </w:r>
      <w:proofErr w:type="gramStart"/>
      <w:r w:rsidRPr="00932619">
        <w:rPr>
          <w:rFonts w:cstheme="minorHAnsi"/>
        </w:rPr>
        <w:t>Rs._</w:t>
      </w:r>
      <w:proofErr w:type="gramEnd"/>
      <w:r w:rsidRPr="00932619">
        <w:rPr>
          <w:rFonts w:cstheme="minorHAnsi"/>
        </w:rPr>
        <w:t xml:space="preserve">_____. </w:t>
      </w:r>
    </w:p>
    <w:p w14:paraId="0F3760B6" w14:textId="77777777" w:rsidR="000B7080" w:rsidRPr="00932619" w:rsidRDefault="000B7080" w:rsidP="00932619">
      <w:pPr>
        <w:pStyle w:val="ListParagraph"/>
        <w:numPr>
          <w:ilvl w:val="0"/>
          <w:numId w:val="31"/>
        </w:numPr>
        <w:jc w:val="both"/>
        <w:rPr>
          <w:rFonts w:cstheme="minorHAnsi"/>
        </w:rPr>
      </w:pPr>
      <w:r w:rsidRPr="00932619">
        <w:rPr>
          <w:rFonts w:cstheme="minorHAnsi"/>
        </w:rPr>
        <w:t xml:space="preserve">The relevant date for the purpose of said minimum issue price was _______________. </w:t>
      </w:r>
    </w:p>
    <w:p w14:paraId="5A85E19C" w14:textId="77777777" w:rsidR="000B7080" w:rsidRPr="00932619" w:rsidRDefault="000B7080" w:rsidP="00932619">
      <w:pPr>
        <w:pStyle w:val="ListParagraph"/>
        <w:numPr>
          <w:ilvl w:val="0"/>
          <w:numId w:val="31"/>
        </w:numPr>
        <w:jc w:val="both"/>
        <w:rPr>
          <w:rFonts w:cstheme="minorHAnsi"/>
        </w:rPr>
      </w:pPr>
      <w:r w:rsidRPr="00932619">
        <w:rPr>
          <w:rFonts w:cstheme="minorHAnsi"/>
        </w:rPr>
        <w:t xml:space="preserve">The </w:t>
      </w:r>
      <w:proofErr w:type="gramStart"/>
      <w:r w:rsidRPr="00932619">
        <w:rPr>
          <w:rFonts w:cstheme="minorHAnsi"/>
        </w:rPr>
        <w:t>workings for</w:t>
      </w:r>
      <w:proofErr w:type="gramEnd"/>
      <w:r w:rsidRPr="00932619">
        <w:rPr>
          <w:rFonts w:cstheme="minorHAnsi"/>
        </w:rPr>
        <w:t xml:space="preserve"> arriving at such minimum issue price have been attached herewith.</w:t>
      </w:r>
    </w:p>
    <w:p w14:paraId="0AC6C152" w14:textId="52A05B16" w:rsidR="008E641C" w:rsidRPr="00932619" w:rsidRDefault="008E641C" w:rsidP="00932619">
      <w:pPr>
        <w:numPr>
          <w:ilvl w:val="0"/>
          <w:numId w:val="31"/>
        </w:numPr>
        <w:spacing w:after="0" w:line="240" w:lineRule="auto"/>
        <w:jc w:val="both"/>
        <w:rPr>
          <w:rFonts w:eastAsia="Times New Roman" w:cstheme="minorHAnsi"/>
          <w:color w:val="000000"/>
        </w:rPr>
      </w:pPr>
      <w:r w:rsidRPr="00932619">
        <w:rPr>
          <w:rFonts w:eastAsia="Times New Roman" w:cstheme="minorHAnsi"/>
          <w:color w:val="000000"/>
        </w:rPr>
        <w:t xml:space="preserve">We hereby certify that the Articles of Association of the issuer does not provide for a method of determination which results in a floor price </w:t>
      </w:r>
      <w:proofErr w:type="gramStart"/>
      <w:r w:rsidRPr="00932619">
        <w:rPr>
          <w:rFonts w:eastAsia="Times New Roman" w:cstheme="minorHAnsi"/>
          <w:color w:val="000000"/>
        </w:rPr>
        <w:t>higher</w:t>
      </w:r>
      <w:proofErr w:type="gramEnd"/>
      <w:r w:rsidRPr="00932619">
        <w:rPr>
          <w:rFonts w:eastAsia="Times New Roman" w:cstheme="minorHAnsi"/>
          <w:color w:val="000000"/>
        </w:rPr>
        <w:t xml:space="preserve"> than that determined under ICDR Regulations, 2018.</w:t>
      </w:r>
    </w:p>
    <w:p w14:paraId="59B69AB6" w14:textId="39B97897" w:rsidR="008E641C" w:rsidRPr="00932619" w:rsidRDefault="008E641C" w:rsidP="00932619">
      <w:pPr>
        <w:autoSpaceDE w:val="0"/>
        <w:autoSpaceDN w:val="0"/>
        <w:adjustRightInd w:val="0"/>
        <w:ind w:firstLine="360"/>
        <w:jc w:val="both"/>
        <w:rPr>
          <w:rFonts w:eastAsia="Times New Roman" w:cstheme="minorHAnsi"/>
          <w:color w:val="000000"/>
        </w:rPr>
      </w:pPr>
      <w:r w:rsidRPr="00932619">
        <w:rPr>
          <w:rFonts w:eastAsia="Times New Roman" w:cstheme="minorHAnsi"/>
          <w:color w:val="000000"/>
        </w:rPr>
        <w:t>OR</w:t>
      </w:r>
    </w:p>
    <w:p w14:paraId="4D5A1B9F" w14:textId="77777777" w:rsidR="008E641C" w:rsidRPr="00932619" w:rsidRDefault="008E641C" w:rsidP="00932619">
      <w:pPr>
        <w:autoSpaceDE w:val="0"/>
        <w:autoSpaceDN w:val="0"/>
        <w:adjustRightInd w:val="0"/>
        <w:ind w:left="360"/>
        <w:jc w:val="both"/>
        <w:rPr>
          <w:rFonts w:eastAsia="Times New Roman" w:cstheme="minorHAnsi"/>
          <w:color w:val="000000"/>
        </w:rPr>
      </w:pPr>
      <w:r w:rsidRPr="00932619">
        <w:rPr>
          <w:rFonts w:eastAsia="Times New Roman" w:cstheme="minorHAnsi"/>
          <w:color w:val="000000"/>
        </w:rPr>
        <w:t>We hereby certify that the Articles of Association of the issuer provides for a method of determination which results in a floor price higher than that determined under ICDR Regulations, 2018 then the same shall be considered as the floor price for equity shares to be allotted pursuant to the preferential issue. Accordingly, we have calculated the floor price which worked out as Rs. _____. [kindly provide the detailed working of the same]</w:t>
      </w:r>
    </w:p>
    <w:p w14:paraId="4CE5F645" w14:textId="413F8D2B" w:rsidR="00A90494" w:rsidRPr="00932619" w:rsidRDefault="008E641C" w:rsidP="00932619">
      <w:pPr>
        <w:jc w:val="both"/>
        <w:rPr>
          <w:rFonts w:eastAsia="Times New Roman" w:cstheme="minorHAnsi"/>
          <w:color w:val="000000"/>
        </w:rPr>
      </w:pPr>
      <w:r w:rsidRPr="00932619">
        <w:rPr>
          <w:rFonts w:eastAsia="Times New Roman" w:cstheme="minorHAnsi"/>
          <w:color w:val="000000"/>
        </w:rPr>
        <w:t xml:space="preserve">For Name of the </w:t>
      </w:r>
      <w:r w:rsidR="00C86AD3" w:rsidRPr="00932619">
        <w:rPr>
          <w:rFonts w:eastAsia="Times New Roman" w:cstheme="minorHAnsi"/>
          <w:color w:val="000000"/>
        </w:rPr>
        <w:t>Independent Registered Valuer</w:t>
      </w:r>
      <w:r w:rsidR="00C86AD3" w:rsidRPr="00932619">
        <w:rPr>
          <w:rFonts w:cstheme="minorHAnsi"/>
          <w:b/>
          <w:lang w:val="en-IN"/>
        </w:rPr>
        <w:t xml:space="preserve"> </w:t>
      </w:r>
    </w:p>
    <w:p w14:paraId="51E9D9BA" w14:textId="283E328C" w:rsidR="008E641C" w:rsidRPr="00932619" w:rsidRDefault="008E641C" w:rsidP="00932619">
      <w:pPr>
        <w:pStyle w:val="NoSpacing"/>
        <w:jc w:val="both"/>
        <w:rPr>
          <w:rFonts w:cstheme="minorHAnsi"/>
        </w:rPr>
      </w:pPr>
    </w:p>
    <w:p w14:paraId="12101AC8" w14:textId="77777777" w:rsidR="00B6121D" w:rsidRPr="00932619" w:rsidRDefault="008E641C" w:rsidP="00932619">
      <w:pPr>
        <w:pStyle w:val="NoSpacing"/>
        <w:jc w:val="both"/>
        <w:rPr>
          <w:rFonts w:eastAsia="Times New Roman" w:cstheme="minorHAnsi"/>
          <w:color w:val="000000"/>
        </w:rPr>
      </w:pPr>
      <w:r w:rsidRPr="00932619">
        <w:rPr>
          <w:rFonts w:eastAsia="Times New Roman" w:cstheme="minorHAnsi"/>
          <w:color w:val="000000"/>
        </w:rPr>
        <w:t>Membership No.</w:t>
      </w:r>
      <w:r w:rsidR="00B6121D" w:rsidRPr="00932619">
        <w:rPr>
          <w:rFonts w:eastAsia="Times New Roman" w:cstheme="minorHAnsi"/>
          <w:color w:val="000000"/>
        </w:rPr>
        <w:t xml:space="preserve"> </w:t>
      </w:r>
    </w:p>
    <w:p w14:paraId="47F0A483" w14:textId="77777777" w:rsidR="00B6121D" w:rsidRPr="00932619" w:rsidRDefault="00604D98" w:rsidP="00932619">
      <w:pPr>
        <w:pStyle w:val="NoSpacing"/>
        <w:jc w:val="both"/>
        <w:rPr>
          <w:rFonts w:eastAsia="Times New Roman" w:cstheme="minorHAnsi"/>
          <w:color w:val="000000"/>
        </w:rPr>
      </w:pPr>
      <w:r w:rsidRPr="00932619">
        <w:rPr>
          <w:rFonts w:eastAsia="Times New Roman" w:cstheme="minorHAnsi"/>
          <w:color w:val="000000"/>
        </w:rPr>
        <w:t>Date:</w:t>
      </w:r>
    </w:p>
    <w:p w14:paraId="4EBB763C" w14:textId="0EE024CE" w:rsidR="0046128E" w:rsidRPr="00932619" w:rsidRDefault="00604D98" w:rsidP="00330E75">
      <w:pPr>
        <w:pStyle w:val="NoSpacing"/>
        <w:rPr>
          <w:rFonts w:cstheme="minorHAnsi"/>
          <w:b/>
          <w:u w:val="single"/>
        </w:rPr>
      </w:pPr>
      <w:r w:rsidRPr="00932619">
        <w:rPr>
          <w:rFonts w:eastAsia="Times New Roman" w:cstheme="minorHAnsi"/>
          <w:color w:val="000000"/>
        </w:rPr>
        <w:t>Place:</w:t>
      </w:r>
      <w:r w:rsidR="000B7080" w:rsidRPr="00932619">
        <w:rPr>
          <w:rFonts w:cstheme="minorHAnsi"/>
          <w:b/>
          <w:u w:val="single"/>
        </w:rPr>
        <w:br w:type="page"/>
      </w:r>
      <w:r w:rsidR="0046128E" w:rsidRPr="00932619">
        <w:rPr>
          <w:rFonts w:cstheme="minorHAnsi"/>
          <w:b/>
          <w:u w:val="single"/>
        </w:rPr>
        <w:lastRenderedPageBreak/>
        <w:t>ANNEXURE VII</w:t>
      </w:r>
    </w:p>
    <w:p w14:paraId="6776FC4F" w14:textId="77777777" w:rsidR="001D75D5" w:rsidRPr="00932619" w:rsidRDefault="001D75D5" w:rsidP="00932619">
      <w:pPr>
        <w:autoSpaceDE w:val="0"/>
        <w:autoSpaceDN w:val="0"/>
        <w:adjustRightInd w:val="0"/>
        <w:spacing w:after="0" w:line="240" w:lineRule="auto"/>
        <w:jc w:val="both"/>
        <w:rPr>
          <w:rFonts w:cstheme="minorHAnsi"/>
          <w:b/>
        </w:rPr>
      </w:pPr>
    </w:p>
    <w:p w14:paraId="0990203F" w14:textId="22E5DDB4" w:rsidR="00A86540" w:rsidRPr="00932619" w:rsidRDefault="00A86540" w:rsidP="000A7DA8">
      <w:pPr>
        <w:autoSpaceDE w:val="0"/>
        <w:autoSpaceDN w:val="0"/>
        <w:adjustRightInd w:val="0"/>
        <w:spacing w:after="0" w:line="240" w:lineRule="auto"/>
        <w:jc w:val="center"/>
        <w:rPr>
          <w:rFonts w:cstheme="minorHAnsi"/>
          <w:b/>
        </w:rPr>
      </w:pPr>
      <w:r w:rsidRPr="00932619">
        <w:rPr>
          <w:rFonts w:cstheme="minorHAnsi"/>
          <w:b/>
        </w:rPr>
        <w:t>This letter should be submitted on the letterhead of the Company</w:t>
      </w:r>
    </w:p>
    <w:p w14:paraId="7931B8F8" w14:textId="77777777" w:rsidR="00A86540" w:rsidRPr="000A7DA8" w:rsidRDefault="00A86540" w:rsidP="000A7DA8">
      <w:pPr>
        <w:spacing w:after="0" w:line="240" w:lineRule="auto"/>
        <w:jc w:val="center"/>
        <w:rPr>
          <w:rFonts w:cstheme="minorHAnsi"/>
          <w:b/>
          <w:u w:val="single"/>
        </w:rPr>
      </w:pPr>
    </w:p>
    <w:p w14:paraId="0392091E" w14:textId="0493D4C9" w:rsidR="00A86540" w:rsidRPr="00932619" w:rsidRDefault="00A86540" w:rsidP="000A7DA8">
      <w:pPr>
        <w:jc w:val="center"/>
        <w:rPr>
          <w:rFonts w:cstheme="minorHAnsi"/>
          <w:b/>
          <w:u w:val="single"/>
        </w:rPr>
      </w:pPr>
      <w:proofErr w:type="gramStart"/>
      <w:r w:rsidRPr="00932619">
        <w:rPr>
          <w:rFonts w:cstheme="minorHAnsi"/>
          <w:b/>
          <w:u w:val="single"/>
        </w:rPr>
        <w:t>Undertaking</w:t>
      </w:r>
      <w:proofErr w:type="gramEnd"/>
      <w:r w:rsidRPr="00932619">
        <w:rPr>
          <w:rFonts w:cstheme="minorHAnsi"/>
          <w:b/>
          <w:u w:val="single"/>
        </w:rPr>
        <w:t xml:space="preserve"> from the Managing Director/ Company Secretary</w:t>
      </w:r>
    </w:p>
    <w:p w14:paraId="04C5FFD7" w14:textId="6291934A" w:rsidR="0046128E" w:rsidRPr="00932619" w:rsidRDefault="0046128E" w:rsidP="00932619">
      <w:pPr>
        <w:spacing w:after="0" w:line="240" w:lineRule="auto"/>
        <w:jc w:val="both"/>
        <w:rPr>
          <w:rFonts w:cstheme="minorHAnsi"/>
          <w:b/>
        </w:rPr>
      </w:pPr>
      <w:r w:rsidRPr="00932619">
        <w:rPr>
          <w:rFonts w:cstheme="minorHAnsi"/>
          <w:b/>
        </w:rPr>
        <w:t>To,</w:t>
      </w:r>
    </w:p>
    <w:p w14:paraId="3AF49733" w14:textId="77777777" w:rsidR="0046128E" w:rsidRPr="00932619" w:rsidRDefault="0046128E" w:rsidP="00932619">
      <w:pPr>
        <w:spacing w:after="0" w:line="240" w:lineRule="auto"/>
        <w:jc w:val="both"/>
        <w:rPr>
          <w:rFonts w:cstheme="minorHAnsi"/>
          <w:b/>
        </w:rPr>
      </w:pPr>
      <w:r w:rsidRPr="00932619">
        <w:rPr>
          <w:rFonts w:cstheme="minorHAnsi"/>
          <w:b/>
        </w:rPr>
        <w:t>Head – Listing</w:t>
      </w:r>
    </w:p>
    <w:p w14:paraId="54594CED" w14:textId="77777777" w:rsidR="0046128E" w:rsidRPr="00932619" w:rsidRDefault="0046128E" w:rsidP="00932619">
      <w:pPr>
        <w:spacing w:after="0" w:line="240" w:lineRule="auto"/>
        <w:jc w:val="both"/>
        <w:rPr>
          <w:rFonts w:cstheme="minorHAnsi"/>
          <w:b/>
        </w:rPr>
      </w:pPr>
      <w:r w:rsidRPr="00932619">
        <w:rPr>
          <w:rFonts w:cstheme="minorHAnsi"/>
          <w:b/>
        </w:rPr>
        <w:t>Metropolitan Stock Exchange of India Limited (MSE)</w:t>
      </w:r>
    </w:p>
    <w:p w14:paraId="00E9124B" w14:textId="77777777" w:rsidR="0046128E" w:rsidRPr="00932619" w:rsidRDefault="0046128E" w:rsidP="00932619">
      <w:pPr>
        <w:spacing w:after="0" w:line="240" w:lineRule="auto"/>
        <w:jc w:val="both"/>
        <w:rPr>
          <w:rFonts w:cstheme="minorHAnsi"/>
        </w:rPr>
      </w:pPr>
      <w:r w:rsidRPr="00932619">
        <w:rPr>
          <w:rFonts w:cstheme="minorHAnsi"/>
        </w:rPr>
        <w:t xml:space="preserve">Building A, Unit 205A, 2nd Floor, </w:t>
      </w:r>
    </w:p>
    <w:p w14:paraId="086F73D5" w14:textId="77777777" w:rsidR="0046128E" w:rsidRPr="00932619" w:rsidRDefault="0046128E" w:rsidP="00932619">
      <w:pPr>
        <w:spacing w:after="0" w:line="240" w:lineRule="auto"/>
        <w:jc w:val="both"/>
        <w:rPr>
          <w:rFonts w:cstheme="minorHAnsi"/>
        </w:rPr>
      </w:pPr>
      <w:r w:rsidRPr="00932619">
        <w:rPr>
          <w:rFonts w:cstheme="minorHAnsi"/>
        </w:rPr>
        <w:t xml:space="preserve">Piramal Agastya Corporate </w:t>
      </w:r>
      <w:proofErr w:type="spellStart"/>
      <w:proofErr w:type="gramStart"/>
      <w:r w:rsidRPr="00932619">
        <w:rPr>
          <w:rFonts w:cstheme="minorHAnsi"/>
        </w:rPr>
        <w:t>Park,L</w:t>
      </w:r>
      <w:proofErr w:type="gramEnd"/>
      <w:r w:rsidRPr="00932619">
        <w:rPr>
          <w:rFonts w:cstheme="minorHAnsi"/>
        </w:rPr>
        <w:t>.</w:t>
      </w:r>
      <w:proofErr w:type="gramStart"/>
      <w:r w:rsidRPr="00932619">
        <w:rPr>
          <w:rFonts w:cstheme="minorHAnsi"/>
        </w:rPr>
        <w:t>B.S</w:t>
      </w:r>
      <w:proofErr w:type="spellEnd"/>
      <w:proofErr w:type="gramEnd"/>
      <w:r w:rsidRPr="00932619">
        <w:rPr>
          <w:rFonts w:cstheme="minorHAnsi"/>
        </w:rPr>
        <w:t xml:space="preserve"> Road, </w:t>
      </w:r>
    </w:p>
    <w:p w14:paraId="36BB68C7" w14:textId="77777777" w:rsidR="0046128E" w:rsidRPr="00932619" w:rsidRDefault="0046128E" w:rsidP="00932619">
      <w:pPr>
        <w:spacing w:after="0" w:line="240" w:lineRule="auto"/>
        <w:jc w:val="both"/>
        <w:rPr>
          <w:rFonts w:cstheme="minorHAnsi"/>
        </w:rPr>
      </w:pPr>
      <w:r w:rsidRPr="00932619">
        <w:rPr>
          <w:rFonts w:cstheme="minorHAnsi"/>
        </w:rPr>
        <w:t>Kurla West, Mumbai - 400 070</w:t>
      </w:r>
    </w:p>
    <w:p w14:paraId="4EAF7AB0" w14:textId="77777777" w:rsidR="0046128E" w:rsidRPr="00932619" w:rsidRDefault="0046128E" w:rsidP="00932619">
      <w:pPr>
        <w:jc w:val="both"/>
        <w:rPr>
          <w:rFonts w:eastAsia="Times New Roman" w:cstheme="minorHAnsi"/>
          <w:color w:val="000000"/>
        </w:rPr>
      </w:pPr>
    </w:p>
    <w:p w14:paraId="3D0292BF" w14:textId="77777777" w:rsidR="0046128E" w:rsidRPr="00932619" w:rsidRDefault="0046128E" w:rsidP="00932619">
      <w:pPr>
        <w:jc w:val="both"/>
        <w:rPr>
          <w:rFonts w:cstheme="minorHAnsi"/>
        </w:rPr>
      </w:pPr>
      <w:r w:rsidRPr="00932619">
        <w:rPr>
          <w:rFonts w:cstheme="minorHAnsi"/>
        </w:rPr>
        <w:t>Dear Sir,</w:t>
      </w:r>
    </w:p>
    <w:p w14:paraId="013F2999" w14:textId="2FB92F00" w:rsidR="0046128E" w:rsidRPr="00932619" w:rsidRDefault="0046128E" w:rsidP="00932619">
      <w:pPr>
        <w:spacing w:after="0" w:line="240" w:lineRule="auto"/>
        <w:jc w:val="both"/>
        <w:rPr>
          <w:rFonts w:eastAsia="Times New Roman" w:cstheme="minorHAnsi"/>
          <w:color w:val="000000"/>
        </w:rPr>
      </w:pPr>
      <w:r w:rsidRPr="00932619">
        <w:rPr>
          <w:rFonts w:cstheme="minorHAnsi"/>
          <w:b/>
        </w:rPr>
        <w:t>Sub:</w:t>
      </w:r>
      <w:r w:rsidRPr="00932619">
        <w:rPr>
          <w:rFonts w:eastAsia="Times New Roman" w:cstheme="minorHAnsi"/>
          <w:color w:val="000000"/>
        </w:rPr>
        <w:t xml:space="preserve"> Confirmation under Regulation 159 of SEBI (Issue of capital and disclosure Requirement) Regulation,2018. </w:t>
      </w:r>
    </w:p>
    <w:p w14:paraId="265C5F5D" w14:textId="77777777" w:rsidR="0046128E" w:rsidRPr="00932619" w:rsidRDefault="0046128E" w:rsidP="00932619">
      <w:pPr>
        <w:spacing w:after="0" w:line="240" w:lineRule="auto"/>
        <w:jc w:val="both"/>
        <w:rPr>
          <w:rFonts w:eastAsia="Times New Roman" w:cstheme="minorHAnsi"/>
          <w:color w:val="000000"/>
        </w:rPr>
      </w:pPr>
    </w:p>
    <w:p w14:paraId="78C1C6DF" w14:textId="69F71074" w:rsidR="0046128E" w:rsidRPr="00932619" w:rsidRDefault="0046128E" w:rsidP="00932619">
      <w:pPr>
        <w:spacing w:after="0" w:line="240" w:lineRule="auto"/>
        <w:jc w:val="both"/>
        <w:rPr>
          <w:rFonts w:eastAsia="Times New Roman" w:cstheme="minorHAnsi"/>
          <w:color w:val="000000"/>
        </w:rPr>
      </w:pPr>
      <w:r w:rsidRPr="00932619">
        <w:rPr>
          <w:rFonts w:eastAsia="Times New Roman" w:cstheme="minorHAnsi"/>
          <w:color w:val="000000"/>
        </w:rPr>
        <w:t xml:space="preserve">In connection with the proposed preferential issue of securities by (“the company”), we hereby confirm and certify that </w:t>
      </w:r>
    </w:p>
    <w:p w14:paraId="6BAE93F3" w14:textId="77777777" w:rsidR="0046128E" w:rsidRPr="00932619" w:rsidRDefault="0046128E" w:rsidP="00932619">
      <w:pPr>
        <w:spacing w:after="0" w:line="240" w:lineRule="auto"/>
        <w:jc w:val="both"/>
        <w:rPr>
          <w:rFonts w:eastAsia="Times New Roman" w:cstheme="minorHAnsi"/>
          <w:color w:val="000000"/>
        </w:rPr>
      </w:pPr>
    </w:p>
    <w:p w14:paraId="747C7097" w14:textId="77777777" w:rsidR="00BE38CF" w:rsidRPr="00932619" w:rsidRDefault="00BE38CF" w:rsidP="00932619">
      <w:pPr>
        <w:numPr>
          <w:ilvl w:val="0"/>
          <w:numId w:val="36"/>
        </w:numPr>
        <w:spacing w:after="160"/>
        <w:jc w:val="both"/>
        <w:rPr>
          <w:rFonts w:eastAsia="Times New Roman" w:cstheme="minorHAnsi"/>
          <w:color w:val="000000"/>
        </w:rPr>
      </w:pPr>
      <w:r w:rsidRPr="00932619">
        <w:rPr>
          <w:rFonts w:eastAsia="Times New Roman" w:cstheme="minorHAnsi"/>
          <w:color w:val="000000"/>
        </w:rPr>
        <w:t>The Company is eligible to make the proposed preferential issue in terms of Regulation 159 of the SEBI (Issue of Capital and Disclosure Requirements) Regulations, 2018, as amended.</w:t>
      </w:r>
    </w:p>
    <w:p w14:paraId="64F854F4" w14:textId="77777777" w:rsidR="00BE38CF" w:rsidRPr="00932619" w:rsidRDefault="00BE38CF" w:rsidP="00932619">
      <w:pPr>
        <w:numPr>
          <w:ilvl w:val="0"/>
          <w:numId w:val="36"/>
        </w:numPr>
        <w:spacing w:after="160"/>
        <w:jc w:val="both"/>
        <w:rPr>
          <w:rFonts w:eastAsia="Times New Roman" w:cstheme="minorHAnsi"/>
          <w:color w:val="000000"/>
        </w:rPr>
      </w:pPr>
      <w:r w:rsidRPr="00932619">
        <w:rPr>
          <w:rFonts w:eastAsia="Times New Roman" w:cstheme="minorHAnsi"/>
          <w:color w:val="000000"/>
        </w:rPr>
        <w:t>None of the proposed allottees has sold or transferred any equity shares of the Company during the 90 trading days preceding the relevant date, except as permitted under the provisos to Regulation 159.</w:t>
      </w:r>
    </w:p>
    <w:p w14:paraId="25DFF779" w14:textId="77777777" w:rsidR="00BE38CF" w:rsidRPr="00932619" w:rsidRDefault="00BE38CF" w:rsidP="00932619">
      <w:pPr>
        <w:numPr>
          <w:ilvl w:val="0"/>
          <w:numId w:val="36"/>
        </w:numPr>
        <w:spacing w:after="160"/>
        <w:jc w:val="both"/>
        <w:rPr>
          <w:rFonts w:eastAsia="Times New Roman" w:cstheme="minorHAnsi"/>
          <w:color w:val="000000"/>
        </w:rPr>
      </w:pPr>
      <w:r w:rsidRPr="00932619">
        <w:rPr>
          <w:rFonts w:eastAsia="Times New Roman" w:cstheme="minorHAnsi"/>
          <w:color w:val="000000"/>
        </w:rPr>
        <w:t xml:space="preserve">Where any person belonging to the promoter(s) or promoter group has sold or transferred equity shares during the aforesaid period, such transfer qualifies as an inter-se transfer under Regulation 10(1)(a) of SEBI (SAST) Regulations, 2011 or is on account of invocation of pledge by permitted </w:t>
      </w:r>
      <w:proofErr w:type="gramStart"/>
      <w:r w:rsidRPr="00932619">
        <w:rPr>
          <w:rFonts w:eastAsia="Times New Roman" w:cstheme="minorHAnsi"/>
          <w:color w:val="000000"/>
        </w:rPr>
        <w:t>entities, and</w:t>
      </w:r>
      <w:proofErr w:type="gramEnd"/>
      <w:r w:rsidRPr="00932619">
        <w:rPr>
          <w:rFonts w:eastAsia="Times New Roman" w:cstheme="minorHAnsi"/>
          <w:color w:val="000000"/>
        </w:rPr>
        <w:t xml:space="preserve"> hence does not attract ineligibility.</w:t>
      </w:r>
    </w:p>
    <w:p w14:paraId="1C25A6D7" w14:textId="77777777" w:rsidR="00BE38CF" w:rsidRPr="00932619" w:rsidRDefault="00BE38CF" w:rsidP="00932619">
      <w:pPr>
        <w:numPr>
          <w:ilvl w:val="0"/>
          <w:numId w:val="36"/>
        </w:numPr>
        <w:spacing w:after="160"/>
        <w:jc w:val="both"/>
        <w:rPr>
          <w:rFonts w:eastAsia="Times New Roman" w:cstheme="minorHAnsi"/>
          <w:color w:val="000000"/>
        </w:rPr>
      </w:pPr>
      <w:r w:rsidRPr="00932619">
        <w:rPr>
          <w:rFonts w:eastAsia="Times New Roman" w:cstheme="minorHAnsi"/>
          <w:color w:val="000000"/>
        </w:rPr>
        <w:t>None of the promoters or directors of the Company is declared as a Fugitive Economic Offender.</w:t>
      </w:r>
    </w:p>
    <w:p w14:paraId="6B7E3D53" w14:textId="77777777" w:rsidR="00BE38CF" w:rsidRPr="00932619" w:rsidRDefault="00BE38CF" w:rsidP="00932619">
      <w:pPr>
        <w:numPr>
          <w:ilvl w:val="0"/>
          <w:numId w:val="36"/>
        </w:numPr>
        <w:spacing w:after="160"/>
        <w:jc w:val="both"/>
        <w:rPr>
          <w:rFonts w:eastAsia="Times New Roman" w:cstheme="minorHAnsi"/>
          <w:color w:val="000000"/>
        </w:rPr>
      </w:pPr>
      <w:r w:rsidRPr="00932619">
        <w:rPr>
          <w:rFonts w:eastAsia="Times New Roman" w:cstheme="minorHAnsi"/>
          <w:color w:val="000000"/>
        </w:rPr>
        <w:t xml:space="preserve">None of the promoters or promoter </w:t>
      </w:r>
      <w:proofErr w:type="gramStart"/>
      <w:r w:rsidRPr="00932619">
        <w:rPr>
          <w:rFonts w:eastAsia="Times New Roman" w:cstheme="minorHAnsi"/>
          <w:color w:val="000000"/>
        </w:rPr>
        <w:t>group has failed</w:t>
      </w:r>
      <w:proofErr w:type="gramEnd"/>
      <w:r w:rsidRPr="00932619">
        <w:rPr>
          <w:rFonts w:eastAsia="Times New Roman" w:cstheme="minorHAnsi"/>
          <w:color w:val="000000"/>
        </w:rPr>
        <w:t xml:space="preserve"> to exercise warrants earlier </w:t>
      </w:r>
      <w:proofErr w:type="gramStart"/>
      <w:r w:rsidRPr="00932619">
        <w:rPr>
          <w:rFonts w:eastAsia="Times New Roman" w:cstheme="minorHAnsi"/>
          <w:color w:val="000000"/>
        </w:rPr>
        <w:t>so as to</w:t>
      </w:r>
      <w:proofErr w:type="gramEnd"/>
      <w:r w:rsidRPr="00932619">
        <w:rPr>
          <w:rFonts w:eastAsia="Times New Roman" w:cstheme="minorHAnsi"/>
          <w:color w:val="000000"/>
        </w:rPr>
        <w:t xml:space="preserve"> attract ineligibility under Regulation 159(2).</w:t>
      </w:r>
    </w:p>
    <w:p w14:paraId="65039455" w14:textId="77777777" w:rsidR="00BE38CF" w:rsidRPr="00932619" w:rsidRDefault="00BE38CF" w:rsidP="00932619">
      <w:pPr>
        <w:numPr>
          <w:ilvl w:val="0"/>
          <w:numId w:val="36"/>
        </w:numPr>
        <w:spacing w:after="160"/>
        <w:jc w:val="both"/>
        <w:rPr>
          <w:rFonts w:eastAsia="Times New Roman" w:cstheme="minorHAnsi"/>
          <w:color w:val="000000"/>
        </w:rPr>
      </w:pPr>
      <w:r w:rsidRPr="00932619">
        <w:rPr>
          <w:rFonts w:eastAsia="Times New Roman" w:cstheme="minorHAnsi"/>
          <w:color w:val="000000"/>
        </w:rPr>
        <w:t>The Company does not have any outstanding dues payable to SEBI, the Stock Exchanges or Depositories, or such dues, if any, are subject matter of admitted proceedings before the appropriate authority.</w:t>
      </w:r>
    </w:p>
    <w:p w14:paraId="1D74173A" w14:textId="77777777" w:rsidR="00A86540" w:rsidRPr="00932619" w:rsidRDefault="00A86540" w:rsidP="00932619">
      <w:pPr>
        <w:pStyle w:val="NoSpacing"/>
        <w:jc w:val="both"/>
        <w:rPr>
          <w:rFonts w:cstheme="minorHAnsi"/>
          <w:b/>
        </w:rPr>
      </w:pPr>
    </w:p>
    <w:p w14:paraId="3F51701B" w14:textId="1C4E9DA2" w:rsidR="00A86540" w:rsidRPr="00932619" w:rsidRDefault="00A86540" w:rsidP="00932619">
      <w:pPr>
        <w:pStyle w:val="NoSpacing"/>
        <w:jc w:val="both"/>
        <w:rPr>
          <w:rFonts w:cstheme="minorHAnsi"/>
          <w:b/>
        </w:rPr>
      </w:pPr>
      <w:r w:rsidRPr="00932619">
        <w:rPr>
          <w:rFonts w:cstheme="minorHAnsi"/>
          <w:b/>
        </w:rPr>
        <w:t>Date:</w:t>
      </w:r>
    </w:p>
    <w:p w14:paraId="3246993F" w14:textId="77777777" w:rsidR="00A86540" w:rsidRPr="00932619" w:rsidRDefault="00A86540" w:rsidP="00932619">
      <w:pPr>
        <w:pStyle w:val="NoSpacing"/>
        <w:jc w:val="both"/>
        <w:rPr>
          <w:rFonts w:cstheme="minorHAnsi"/>
          <w:b/>
        </w:rPr>
      </w:pPr>
      <w:r w:rsidRPr="00932619">
        <w:rPr>
          <w:rFonts w:cstheme="minorHAnsi"/>
          <w:b/>
        </w:rPr>
        <w:t>Place:</w:t>
      </w:r>
    </w:p>
    <w:p w14:paraId="5971CCC5" w14:textId="77777777" w:rsidR="00A86540" w:rsidRPr="00932619" w:rsidRDefault="00A86540" w:rsidP="00932619">
      <w:pPr>
        <w:pStyle w:val="NoSpacing"/>
        <w:jc w:val="both"/>
        <w:rPr>
          <w:rFonts w:cstheme="minorHAnsi"/>
          <w:b/>
        </w:rPr>
      </w:pPr>
    </w:p>
    <w:p w14:paraId="7DC974F5" w14:textId="45E48992" w:rsidR="00A86540" w:rsidRPr="00932619" w:rsidRDefault="00A86540" w:rsidP="00932619">
      <w:pPr>
        <w:pStyle w:val="NoSpacing"/>
        <w:jc w:val="both"/>
        <w:rPr>
          <w:rFonts w:cstheme="minorHAnsi"/>
          <w:b/>
        </w:rPr>
      </w:pPr>
      <w:r w:rsidRPr="00932619">
        <w:rPr>
          <w:rFonts w:cstheme="minorHAnsi"/>
          <w:b/>
        </w:rPr>
        <w:t>Signature of Managing Director/ Company Secretary</w:t>
      </w:r>
    </w:p>
    <w:p w14:paraId="7FBBF344" w14:textId="3656D9CB" w:rsidR="001D75D5" w:rsidRPr="00932619" w:rsidRDefault="001D75D5" w:rsidP="000A7DA8">
      <w:pPr>
        <w:pStyle w:val="NoSpacing"/>
        <w:jc w:val="right"/>
        <w:rPr>
          <w:rFonts w:cstheme="minorHAnsi"/>
          <w:b/>
          <w:u w:val="single"/>
        </w:rPr>
      </w:pPr>
      <w:r w:rsidRPr="00932619">
        <w:rPr>
          <w:rFonts w:cstheme="minorHAnsi"/>
          <w:b/>
          <w:u w:val="single"/>
        </w:rPr>
        <w:lastRenderedPageBreak/>
        <w:t>ANNEXURE VII</w:t>
      </w:r>
      <w:r w:rsidR="00C36C70" w:rsidRPr="00932619">
        <w:rPr>
          <w:rFonts w:cstheme="minorHAnsi"/>
          <w:b/>
          <w:u w:val="single"/>
        </w:rPr>
        <w:t>I</w:t>
      </w:r>
    </w:p>
    <w:p w14:paraId="68707654" w14:textId="77777777" w:rsidR="001D75D5" w:rsidRPr="00932619" w:rsidRDefault="001D75D5" w:rsidP="00932619">
      <w:pPr>
        <w:autoSpaceDE w:val="0"/>
        <w:autoSpaceDN w:val="0"/>
        <w:adjustRightInd w:val="0"/>
        <w:spacing w:after="0" w:line="240" w:lineRule="auto"/>
        <w:jc w:val="both"/>
        <w:rPr>
          <w:rFonts w:cstheme="minorHAnsi"/>
          <w:b/>
        </w:rPr>
      </w:pPr>
    </w:p>
    <w:p w14:paraId="3D7873D2" w14:textId="77777777" w:rsidR="001D75D5" w:rsidRPr="00932619" w:rsidRDefault="001D75D5" w:rsidP="000A7DA8">
      <w:pPr>
        <w:autoSpaceDE w:val="0"/>
        <w:autoSpaceDN w:val="0"/>
        <w:adjustRightInd w:val="0"/>
        <w:spacing w:after="0" w:line="240" w:lineRule="auto"/>
        <w:jc w:val="center"/>
        <w:rPr>
          <w:rFonts w:cstheme="minorHAnsi"/>
          <w:b/>
        </w:rPr>
      </w:pPr>
      <w:r w:rsidRPr="00932619">
        <w:rPr>
          <w:rFonts w:cstheme="minorHAnsi"/>
          <w:b/>
        </w:rPr>
        <w:t>This letter should be submitted on the letterhead of the Company</w:t>
      </w:r>
    </w:p>
    <w:p w14:paraId="088B899F" w14:textId="77777777" w:rsidR="000A7DA8" w:rsidRDefault="000A7DA8" w:rsidP="000A7DA8">
      <w:pPr>
        <w:spacing w:after="0" w:line="240" w:lineRule="auto"/>
        <w:jc w:val="center"/>
        <w:rPr>
          <w:rFonts w:cstheme="minorHAnsi"/>
          <w:b/>
          <w:u w:val="single"/>
        </w:rPr>
      </w:pPr>
    </w:p>
    <w:p w14:paraId="098F12A9" w14:textId="0D3D6D01" w:rsidR="001D75D5" w:rsidRPr="00932619" w:rsidRDefault="001D75D5" w:rsidP="000A7DA8">
      <w:pPr>
        <w:jc w:val="center"/>
        <w:rPr>
          <w:rFonts w:cstheme="minorHAnsi"/>
          <w:b/>
          <w:u w:val="single"/>
        </w:rPr>
      </w:pPr>
      <w:proofErr w:type="gramStart"/>
      <w:r w:rsidRPr="00932619">
        <w:rPr>
          <w:rFonts w:cstheme="minorHAnsi"/>
          <w:b/>
          <w:u w:val="single"/>
        </w:rPr>
        <w:t>Undertaking</w:t>
      </w:r>
      <w:proofErr w:type="gramEnd"/>
      <w:r w:rsidRPr="00932619">
        <w:rPr>
          <w:rFonts w:cstheme="minorHAnsi"/>
          <w:b/>
          <w:u w:val="single"/>
        </w:rPr>
        <w:t xml:space="preserve"> from the Managing Director/ Company Secretary</w:t>
      </w:r>
    </w:p>
    <w:p w14:paraId="2A17887E" w14:textId="77777777" w:rsidR="001D75D5" w:rsidRPr="00932619" w:rsidRDefault="001D75D5" w:rsidP="00932619">
      <w:pPr>
        <w:spacing w:after="0" w:line="240" w:lineRule="auto"/>
        <w:jc w:val="both"/>
        <w:rPr>
          <w:rFonts w:cstheme="minorHAnsi"/>
          <w:b/>
        </w:rPr>
      </w:pPr>
      <w:r w:rsidRPr="00932619">
        <w:rPr>
          <w:rFonts w:cstheme="minorHAnsi"/>
          <w:b/>
        </w:rPr>
        <w:t>To,</w:t>
      </w:r>
    </w:p>
    <w:p w14:paraId="63DC0078" w14:textId="77777777" w:rsidR="001D75D5" w:rsidRPr="00932619" w:rsidRDefault="001D75D5" w:rsidP="00932619">
      <w:pPr>
        <w:spacing w:after="0" w:line="240" w:lineRule="auto"/>
        <w:jc w:val="both"/>
        <w:rPr>
          <w:rFonts w:cstheme="minorHAnsi"/>
          <w:b/>
        </w:rPr>
      </w:pPr>
      <w:r w:rsidRPr="00932619">
        <w:rPr>
          <w:rFonts w:cstheme="minorHAnsi"/>
          <w:b/>
        </w:rPr>
        <w:t>Head – Listing</w:t>
      </w:r>
    </w:p>
    <w:p w14:paraId="0A0AEC5D" w14:textId="77777777" w:rsidR="001D75D5" w:rsidRPr="00932619" w:rsidRDefault="001D75D5" w:rsidP="00932619">
      <w:pPr>
        <w:spacing w:after="0" w:line="240" w:lineRule="auto"/>
        <w:jc w:val="both"/>
        <w:rPr>
          <w:rFonts w:cstheme="minorHAnsi"/>
          <w:b/>
        </w:rPr>
      </w:pPr>
      <w:r w:rsidRPr="00932619">
        <w:rPr>
          <w:rFonts w:cstheme="minorHAnsi"/>
          <w:b/>
        </w:rPr>
        <w:t>Metropolitan Stock Exchange of India Limited (MSE)</w:t>
      </w:r>
    </w:p>
    <w:p w14:paraId="601A6D6C" w14:textId="77777777" w:rsidR="001D75D5" w:rsidRPr="00932619" w:rsidRDefault="001D75D5" w:rsidP="00932619">
      <w:pPr>
        <w:spacing w:after="0" w:line="240" w:lineRule="auto"/>
        <w:jc w:val="both"/>
        <w:rPr>
          <w:rFonts w:cstheme="minorHAnsi"/>
        </w:rPr>
      </w:pPr>
      <w:r w:rsidRPr="00932619">
        <w:rPr>
          <w:rFonts w:cstheme="minorHAnsi"/>
        </w:rPr>
        <w:t xml:space="preserve">Building A, Unit 205A, 2nd Floor, </w:t>
      </w:r>
    </w:p>
    <w:p w14:paraId="70E4A691" w14:textId="77777777" w:rsidR="001D75D5" w:rsidRPr="00932619" w:rsidRDefault="001D75D5" w:rsidP="00932619">
      <w:pPr>
        <w:spacing w:after="0" w:line="240" w:lineRule="auto"/>
        <w:jc w:val="both"/>
        <w:rPr>
          <w:rFonts w:cstheme="minorHAnsi"/>
        </w:rPr>
      </w:pPr>
      <w:r w:rsidRPr="00932619">
        <w:rPr>
          <w:rFonts w:cstheme="minorHAnsi"/>
        </w:rPr>
        <w:t xml:space="preserve">Piramal Agastya Corporate </w:t>
      </w:r>
      <w:proofErr w:type="spellStart"/>
      <w:proofErr w:type="gramStart"/>
      <w:r w:rsidRPr="00932619">
        <w:rPr>
          <w:rFonts w:cstheme="minorHAnsi"/>
        </w:rPr>
        <w:t>Park,L</w:t>
      </w:r>
      <w:proofErr w:type="gramEnd"/>
      <w:r w:rsidRPr="00932619">
        <w:rPr>
          <w:rFonts w:cstheme="minorHAnsi"/>
        </w:rPr>
        <w:t>.</w:t>
      </w:r>
      <w:proofErr w:type="gramStart"/>
      <w:r w:rsidRPr="00932619">
        <w:rPr>
          <w:rFonts w:cstheme="minorHAnsi"/>
        </w:rPr>
        <w:t>B.S</w:t>
      </w:r>
      <w:proofErr w:type="spellEnd"/>
      <w:proofErr w:type="gramEnd"/>
      <w:r w:rsidRPr="00932619">
        <w:rPr>
          <w:rFonts w:cstheme="minorHAnsi"/>
        </w:rPr>
        <w:t xml:space="preserve"> Road, </w:t>
      </w:r>
    </w:p>
    <w:p w14:paraId="5554D0C6" w14:textId="53900349" w:rsidR="00D03F6B" w:rsidRPr="00932619" w:rsidRDefault="001D75D5" w:rsidP="00932619">
      <w:pPr>
        <w:spacing w:after="0" w:line="240" w:lineRule="auto"/>
        <w:jc w:val="both"/>
        <w:rPr>
          <w:rFonts w:cstheme="minorHAnsi"/>
        </w:rPr>
      </w:pPr>
      <w:r w:rsidRPr="00932619">
        <w:rPr>
          <w:rFonts w:cstheme="minorHAnsi"/>
        </w:rPr>
        <w:t>Kurla West, Mumbai - 400 070</w:t>
      </w:r>
    </w:p>
    <w:p w14:paraId="68ADA661" w14:textId="77777777" w:rsidR="001D75D5" w:rsidRPr="00932619" w:rsidRDefault="001D75D5" w:rsidP="00932619">
      <w:pPr>
        <w:spacing w:after="0" w:line="240" w:lineRule="auto"/>
        <w:jc w:val="both"/>
        <w:rPr>
          <w:rFonts w:eastAsia="Times New Roman" w:cstheme="minorHAnsi"/>
          <w:color w:val="000000"/>
        </w:rPr>
      </w:pPr>
    </w:p>
    <w:p w14:paraId="68D4C9E0" w14:textId="77777777" w:rsidR="001D75D5" w:rsidRPr="00932619" w:rsidRDefault="001D75D5" w:rsidP="00932619">
      <w:pPr>
        <w:jc w:val="both"/>
        <w:rPr>
          <w:rFonts w:cstheme="minorHAnsi"/>
        </w:rPr>
      </w:pPr>
      <w:r w:rsidRPr="00932619">
        <w:rPr>
          <w:rFonts w:cstheme="minorHAnsi"/>
        </w:rPr>
        <w:t>Dear Sir,</w:t>
      </w:r>
    </w:p>
    <w:p w14:paraId="7F256329" w14:textId="56DAE5C7" w:rsidR="00D03F6B" w:rsidRPr="00932619" w:rsidRDefault="001D75D5" w:rsidP="00932619">
      <w:pPr>
        <w:spacing w:after="0" w:line="240" w:lineRule="auto"/>
        <w:jc w:val="both"/>
        <w:rPr>
          <w:rFonts w:eastAsia="Times New Roman" w:cstheme="minorHAnsi"/>
          <w:color w:val="000000"/>
        </w:rPr>
      </w:pPr>
      <w:r w:rsidRPr="00932619">
        <w:rPr>
          <w:rFonts w:cstheme="minorHAnsi"/>
          <w:b/>
        </w:rPr>
        <w:t>Sub:</w:t>
      </w:r>
      <w:r w:rsidRPr="00932619">
        <w:rPr>
          <w:rFonts w:eastAsia="Times New Roman" w:cstheme="minorHAnsi"/>
          <w:color w:val="000000"/>
        </w:rPr>
        <w:t xml:space="preserve"> </w:t>
      </w:r>
      <w:r w:rsidRPr="00932619">
        <w:rPr>
          <w:rFonts w:eastAsia="Times New Roman" w:cstheme="minorHAnsi"/>
          <w:b/>
          <w:bCs/>
          <w:color w:val="000000"/>
        </w:rPr>
        <w:t>Confirmation under Regulation 160 of SEBI (Issue of capital and disclosure Requirement) Regulation,2018.</w:t>
      </w:r>
      <w:r w:rsidRPr="00932619">
        <w:rPr>
          <w:rFonts w:eastAsia="Times New Roman" w:cstheme="minorHAnsi"/>
          <w:color w:val="000000"/>
        </w:rPr>
        <w:t xml:space="preserve"> </w:t>
      </w:r>
    </w:p>
    <w:p w14:paraId="120EB7F8" w14:textId="77777777" w:rsidR="00816DEB" w:rsidRPr="00932619" w:rsidRDefault="00816DEB" w:rsidP="00932619">
      <w:pPr>
        <w:spacing w:after="0" w:line="240" w:lineRule="auto"/>
        <w:jc w:val="both"/>
        <w:rPr>
          <w:rFonts w:eastAsia="Times New Roman" w:cstheme="minorHAnsi"/>
          <w:color w:val="000000"/>
        </w:rPr>
      </w:pPr>
    </w:p>
    <w:p w14:paraId="73F67CCB" w14:textId="37B0BB50" w:rsidR="0046128E" w:rsidRPr="00932619" w:rsidRDefault="001D75D5" w:rsidP="00932619">
      <w:pPr>
        <w:jc w:val="both"/>
        <w:rPr>
          <w:rFonts w:eastAsia="Times New Roman" w:cstheme="minorHAnsi"/>
          <w:color w:val="000000"/>
        </w:rPr>
      </w:pPr>
      <w:r w:rsidRPr="00932619">
        <w:rPr>
          <w:rFonts w:eastAsia="Times New Roman" w:cstheme="minorHAnsi"/>
          <w:color w:val="000000"/>
        </w:rPr>
        <w:t xml:space="preserve">In connection with the proposed preferential issue of securities by, we hereby confirm and certify that each of the proposed allottees, including the ultimate beneficial owner, </w:t>
      </w:r>
      <w:proofErr w:type="gramStart"/>
      <w:r w:rsidRPr="00932619">
        <w:rPr>
          <w:rFonts w:eastAsia="Times New Roman" w:cstheme="minorHAnsi"/>
          <w:color w:val="000000"/>
        </w:rPr>
        <w:t>if</w:t>
      </w:r>
      <w:proofErr w:type="gramEnd"/>
      <w:r w:rsidRPr="00932619">
        <w:rPr>
          <w:rFonts w:eastAsia="Times New Roman" w:cstheme="minorHAnsi"/>
          <w:color w:val="000000"/>
        </w:rPr>
        <w:t xml:space="preserve"> applicable:</w:t>
      </w:r>
    </w:p>
    <w:p w14:paraId="77A48421" w14:textId="77777777" w:rsidR="00BE38CF" w:rsidRPr="00932619" w:rsidRDefault="00BE38CF" w:rsidP="00932619">
      <w:pPr>
        <w:numPr>
          <w:ilvl w:val="0"/>
          <w:numId w:val="37"/>
        </w:numPr>
        <w:jc w:val="both"/>
        <w:rPr>
          <w:rFonts w:eastAsia="Times New Roman" w:cstheme="minorHAnsi"/>
          <w:color w:val="000000"/>
        </w:rPr>
      </w:pPr>
      <w:r w:rsidRPr="00932619">
        <w:rPr>
          <w:rFonts w:eastAsia="Times New Roman" w:cstheme="minorHAnsi"/>
          <w:color w:val="000000"/>
        </w:rPr>
        <w:t>All equity shares allotted pursuant to the preferential issue shall be fully paid-up at the time of allotment.</w:t>
      </w:r>
    </w:p>
    <w:p w14:paraId="7D6DED61" w14:textId="77777777" w:rsidR="00BE38CF" w:rsidRPr="00932619" w:rsidRDefault="00BE38CF" w:rsidP="00932619">
      <w:pPr>
        <w:numPr>
          <w:ilvl w:val="0"/>
          <w:numId w:val="37"/>
        </w:numPr>
        <w:jc w:val="both"/>
        <w:rPr>
          <w:rFonts w:eastAsia="Times New Roman" w:cstheme="minorHAnsi"/>
          <w:color w:val="000000"/>
        </w:rPr>
      </w:pPr>
      <w:r w:rsidRPr="00932619">
        <w:rPr>
          <w:rFonts w:eastAsia="Times New Roman" w:cstheme="minorHAnsi"/>
          <w:color w:val="000000"/>
        </w:rPr>
        <w:t xml:space="preserve">The Company has obtained / shall obtain approval </w:t>
      </w:r>
      <w:proofErr w:type="gramStart"/>
      <w:r w:rsidRPr="00932619">
        <w:rPr>
          <w:rFonts w:eastAsia="Times New Roman" w:cstheme="minorHAnsi"/>
          <w:color w:val="000000"/>
        </w:rPr>
        <w:t>of</w:t>
      </w:r>
      <w:proofErr w:type="gramEnd"/>
      <w:r w:rsidRPr="00932619">
        <w:rPr>
          <w:rFonts w:eastAsia="Times New Roman" w:cstheme="minorHAnsi"/>
          <w:color w:val="000000"/>
        </w:rPr>
        <w:t xml:space="preserve"> shareholders by way of a special resolution prior to allotment.</w:t>
      </w:r>
    </w:p>
    <w:p w14:paraId="7D38AB21" w14:textId="77777777" w:rsidR="00BE38CF" w:rsidRPr="00932619" w:rsidRDefault="00BE38CF" w:rsidP="00932619">
      <w:pPr>
        <w:numPr>
          <w:ilvl w:val="0"/>
          <w:numId w:val="37"/>
        </w:numPr>
        <w:jc w:val="both"/>
        <w:rPr>
          <w:rFonts w:eastAsia="Times New Roman" w:cstheme="minorHAnsi"/>
          <w:color w:val="000000"/>
        </w:rPr>
      </w:pPr>
      <w:proofErr w:type="gramStart"/>
      <w:r w:rsidRPr="00932619">
        <w:rPr>
          <w:rFonts w:eastAsia="Times New Roman" w:cstheme="minorHAnsi"/>
          <w:color w:val="000000"/>
        </w:rPr>
        <w:t>All equity</w:t>
      </w:r>
      <w:proofErr w:type="gramEnd"/>
      <w:r w:rsidRPr="00932619">
        <w:rPr>
          <w:rFonts w:eastAsia="Times New Roman" w:cstheme="minorHAnsi"/>
          <w:color w:val="000000"/>
        </w:rPr>
        <w:t xml:space="preserve"> shares held by the proposed allottees in the Company are in </w:t>
      </w:r>
      <w:proofErr w:type="spellStart"/>
      <w:r w:rsidRPr="00932619">
        <w:rPr>
          <w:rFonts w:eastAsia="Times New Roman" w:cstheme="minorHAnsi"/>
          <w:color w:val="000000"/>
        </w:rPr>
        <w:t>dematerialised</w:t>
      </w:r>
      <w:proofErr w:type="spellEnd"/>
      <w:r w:rsidRPr="00932619">
        <w:rPr>
          <w:rFonts w:eastAsia="Times New Roman" w:cstheme="minorHAnsi"/>
          <w:color w:val="000000"/>
        </w:rPr>
        <w:t xml:space="preserve"> form before making the application for in-</w:t>
      </w:r>
      <w:proofErr w:type="gramStart"/>
      <w:r w:rsidRPr="00932619">
        <w:rPr>
          <w:rFonts w:eastAsia="Times New Roman" w:cstheme="minorHAnsi"/>
          <w:color w:val="000000"/>
        </w:rPr>
        <w:t>principle</w:t>
      </w:r>
      <w:proofErr w:type="gramEnd"/>
      <w:r w:rsidRPr="00932619">
        <w:rPr>
          <w:rFonts w:eastAsia="Times New Roman" w:cstheme="minorHAnsi"/>
          <w:color w:val="000000"/>
        </w:rPr>
        <w:t xml:space="preserve"> approval to the Stock Exchange(s).</w:t>
      </w:r>
    </w:p>
    <w:p w14:paraId="020A0BCD" w14:textId="77777777" w:rsidR="00BE38CF" w:rsidRPr="00932619" w:rsidRDefault="00BE38CF" w:rsidP="00932619">
      <w:pPr>
        <w:numPr>
          <w:ilvl w:val="0"/>
          <w:numId w:val="37"/>
        </w:numPr>
        <w:jc w:val="both"/>
        <w:rPr>
          <w:rFonts w:eastAsia="Times New Roman" w:cstheme="minorHAnsi"/>
          <w:color w:val="000000"/>
        </w:rPr>
      </w:pPr>
      <w:r w:rsidRPr="00932619">
        <w:rPr>
          <w:rFonts w:eastAsia="Times New Roman" w:cstheme="minorHAnsi"/>
          <w:color w:val="000000"/>
        </w:rPr>
        <w:t xml:space="preserve">The Company </w:t>
      </w:r>
      <w:proofErr w:type="gramStart"/>
      <w:r w:rsidRPr="00932619">
        <w:rPr>
          <w:rFonts w:eastAsia="Times New Roman" w:cstheme="minorHAnsi"/>
          <w:color w:val="000000"/>
        </w:rPr>
        <w:t>is in compliance with</w:t>
      </w:r>
      <w:proofErr w:type="gramEnd"/>
      <w:r w:rsidRPr="00932619">
        <w:rPr>
          <w:rFonts w:eastAsia="Times New Roman" w:cstheme="minorHAnsi"/>
          <w:color w:val="000000"/>
        </w:rPr>
        <w:t xml:space="preserve"> the conditions of continuous listing as prescribed under SEBI (LODR) Regulations, 2015 and the Listing Agreement.</w:t>
      </w:r>
    </w:p>
    <w:p w14:paraId="56735FDC" w14:textId="07900816" w:rsidR="00BE38CF" w:rsidRPr="00932619" w:rsidRDefault="00BE38CF" w:rsidP="00932619">
      <w:pPr>
        <w:numPr>
          <w:ilvl w:val="0"/>
          <w:numId w:val="37"/>
        </w:numPr>
        <w:jc w:val="both"/>
        <w:rPr>
          <w:rFonts w:eastAsia="Times New Roman" w:cstheme="minorHAnsi"/>
          <w:color w:val="000000"/>
        </w:rPr>
      </w:pPr>
      <w:r w:rsidRPr="00932619">
        <w:rPr>
          <w:rFonts w:eastAsia="Times New Roman" w:cstheme="minorHAnsi"/>
          <w:color w:val="000000"/>
        </w:rPr>
        <w:t xml:space="preserve">The Company has obtained the Permanent Account Numbers (PAN) of all proposed allottees, except those </w:t>
      </w:r>
      <w:r w:rsidR="009806C2" w:rsidRPr="00932619">
        <w:rPr>
          <w:rFonts w:eastAsia="Times New Roman" w:cstheme="minorHAnsi"/>
          <w:color w:val="000000"/>
        </w:rPr>
        <w:t xml:space="preserve">allottees which may be </w:t>
      </w:r>
      <w:r w:rsidRPr="00932619">
        <w:rPr>
          <w:rFonts w:eastAsia="Times New Roman" w:cstheme="minorHAnsi"/>
          <w:color w:val="000000"/>
        </w:rPr>
        <w:t>exempted by SEBI</w:t>
      </w:r>
      <w:r w:rsidR="009806C2" w:rsidRPr="00932619">
        <w:rPr>
          <w:rFonts w:eastAsia="Times New Roman" w:cstheme="minorHAnsi"/>
          <w:color w:val="000000"/>
        </w:rPr>
        <w:t xml:space="preserve"> from specifying PAN for transacting in the securities market</w:t>
      </w:r>
      <w:r w:rsidRPr="00932619">
        <w:rPr>
          <w:rFonts w:eastAsia="Times New Roman" w:cstheme="minorHAnsi"/>
          <w:color w:val="000000"/>
        </w:rPr>
        <w:t>, prior to making the application for in-</w:t>
      </w:r>
      <w:proofErr w:type="gramStart"/>
      <w:r w:rsidRPr="00932619">
        <w:rPr>
          <w:rFonts w:eastAsia="Times New Roman" w:cstheme="minorHAnsi"/>
          <w:color w:val="000000"/>
        </w:rPr>
        <w:t>principle</w:t>
      </w:r>
      <w:proofErr w:type="gramEnd"/>
      <w:r w:rsidRPr="00932619">
        <w:rPr>
          <w:rFonts w:eastAsia="Times New Roman" w:cstheme="minorHAnsi"/>
          <w:color w:val="000000"/>
        </w:rPr>
        <w:t xml:space="preserve"> approval.</w:t>
      </w:r>
      <w:r w:rsidR="009806C2" w:rsidRPr="00932619">
        <w:rPr>
          <w:rFonts w:eastAsia="Times New Roman" w:cstheme="minorHAnsi"/>
          <w:color w:val="000000"/>
        </w:rPr>
        <w:t xml:space="preserve"> (SEBI exemption Letter/order to be provided, if applicable)</w:t>
      </w:r>
    </w:p>
    <w:p w14:paraId="46BEC602" w14:textId="79EED1A7" w:rsidR="001B6F1A" w:rsidRPr="00932619" w:rsidRDefault="004149A0" w:rsidP="00932619">
      <w:pPr>
        <w:numPr>
          <w:ilvl w:val="0"/>
          <w:numId w:val="37"/>
        </w:numPr>
        <w:jc w:val="both"/>
        <w:rPr>
          <w:rFonts w:eastAsia="Times New Roman" w:cstheme="minorHAnsi"/>
          <w:color w:val="000000"/>
        </w:rPr>
      </w:pPr>
      <w:r w:rsidRPr="00932619">
        <w:rPr>
          <w:rFonts w:eastAsia="Times New Roman" w:cstheme="minorHAnsi"/>
          <w:color w:val="000000"/>
        </w:rPr>
        <w:t>The Company has made</w:t>
      </w:r>
      <w:r w:rsidR="009806C2" w:rsidRPr="00932619">
        <w:rPr>
          <w:rFonts w:eastAsia="Times New Roman" w:cstheme="minorHAnsi"/>
          <w:color w:val="000000"/>
        </w:rPr>
        <w:t>/shall make</w:t>
      </w:r>
      <w:r w:rsidRPr="00932619">
        <w:rPr>
          <w:rFonts w:eastAsia="Times New Roman" w:cstheme="minorHAnsi"/>
          <w:color w:val="000000"/>
        </w:rPr>
        <w:t xml:space="preserve"> an application seeking in-</w:t>
      </w:r>
      <w:proofErr w:type="gramStart"/>
      <w:r w:rsidRPr="00932619">
        <w:rPr>
          <w:rFonts w:eastAsia="Times New Roman" w:cstheme="minorHAnsi"/>
          <w:color w:val="000000"/>
        </w:rPr>
        <w:t>principle</w:t>
      </w:r>
      <w:proofErr w:type="gramEnd"/>
      <w:r w:rsidRPr="00932619">
        <w:rPr>
          <w:rFonts w:eastAsia="Times New Roman" w:cstheme="minorHAnsi"/>
          <w:color w:val="000000"/>
        </w:rPr>
        <w:t xml:space="preserve"> approval </w:t>
      </w:r>
      <w:proofErr w:type="gramStart"/>
      <w:r w:rsidRPr="00932619">
        <w:rPr>
          <w:rFonts w:eastAsia="Times New Roman" w:cstheme="minorHAnsi"/>
          <w:color w:val="000000"/>
        </w:rPr>
        <w:t>to</w:t>
      </w:r>
      <w:proofErr w:type="gramEnd"/>
      <w:r w:rsidRPr="00932619">
        <w:rPr>
          <w:rFonts w:eastAsia="Times New Roman" w:cstheme="minorHAnsi"/>
          <w:color w:val="000000"/>
        </w:rPr>
        <w:t xml:space="preserve"> the stock exchange(s)</w:t>
      </w:r>
      <w:r w:rsidR="009806C2" w:rsidRPr="00932619">
        <w:rPr>
          <w:rFonts w:eastAsia="Times New Roman" w:cstheme="minorHAnsi"/>
          <w:color w:val="000000"/>
        </w:rPr>
        <w:t xml:space="preserve"> </w:t>
      </w:r>
      <w:r w:rsidRPr="00932619">
        <w:rPr>
          <w:rFonts w:eastAsia="Times New Roman" w:cstheme="minorHAnsi"/>
          <w:color w:val="000000"/>
        </w:rPr>
        <w:t>on the same day when the notice has been sent in respect of the general meeting seeking shareholders’ approval by way of special resolution.</w:t>
      </w:r>
    </w:p>
    <w:p w14:paraId="046F6F6B" w14:textId="77777777" w:rsidR="001B6F1A" w:rsidRPr="00932619" w:rsidRDefault="001B6F1A" w:rsidP="00932619">
      <w:pPr>
        <w:pStyle w:val="NoSpacing"/>
        <w:jc w:val="both"/>
        <w:rPr>
          <w:rFonts w:cstheme="minorHAnsi"/>
          <w:b/>
        </w:rPr>
      </w:pPr>
      <w:r w:rsidRPr="00932619">
        <w:rPr>
          <w:rFonts w:cstheme="minorHAnsi"/>
          <w:b/>
        </w:rPr>
        <w:t>Date:</w:t>
      </w:r>
    </w:p>
    <w:p w14:paraId="42122095" w14:textId="77777777" w:rsidR="001B6F1A" w:rsidRPr="00932619" w:rsidRDefault="001B6F1A" w:rsidP="00932619">
      <w:pPr>
        <w:pStyle w:val="NoSpacing"/>
        <w:jc w:val="both"/>
        <w:rPr>
          <w:rFonts w:cstheme="minorHAnsi"/>
          <w:b/>
        </w:rPr>
      </w:pPr>
      <w:r w:rsidRPr="00932619">
        <w:rPr>
          <w:rFonts w:cstheme="minorHAnsi"/>
          <w:b/>
        </w:rPr>
        <w:t>Place:</w:t>
      </w:r>
    </w:p>
    <w:p w14:paraId="4C78BD42" w14:textId="77777777" w:rsidR="001B6F1A" w:rsidRPr="00932619" w:rsidRDefault="001B6F1A" w:rsidP="00932619">
      <w:pPr>
        <w:pStyle w:val="NoSpacing"/>
        <w:jc w:val="both"/>
        <w:rPr>
          <w:rFonts w:cstheme="minorHAnsi"/>
          <w:b/>
        </w:rPr>
      </w:pPr>
    </w:p>
    <w:p w14:paraId="4F01719B" w14:textId="77777777" w:rsidR="001B6F1A" w:rsidRPr="00932619" w:rsidRDefault="001B6F1A" w:rsidP="00932619">
      <w:pPr>
        <w:pStyle w:val="NoSpacing"/>
        <w:jc w:val="both"/>
        <w:rPr>
          <w:rFonts w:cstheme="minorHAnsi"/>
          <w:b/>
        </w:rPr>
      </w:pPr>
    </w:p>
    <w:p w14:paraId="12384286" w14:textId="2DDC65FC" w:rsidR="0046128E" w:rsidRPr="00932619" w:rsidRDefault="001B6F1A" w:rsidP="00932619">
      <w:pPr>
        <w:pStyle w:val="NoSpacing"/>
        <w:jc w:val="both"/>
        <w:rPr>
          <w:rFonts w:cstheme="minorHAnsi"/>
          <w:b/>
        </w:rPr>
      </w:pPr>
      <w:r w:rsidRPr="00932619">
        <w:rPr>
          <w:rFonts w:cstheme="minorHAnsi"/>
          <w:b/>
        </w:rPr>
        <w:t>Signature of Managing Director/ Company Secretary</w:t>
      </w:r>
    </w:p>
    <w:p w14:paraId="00D32342" w14:textId="77777777" w:rsidR="00D03F6B" w:rsidRPr="00932619" w:rsidRDefault="00D03F6B" w:rsidP="00932619">
      <w:pPr>
        <w:jc w:val="both"/>
        <w:rPr>
          <w:rFonts w:cstheme="minorHAnsi"/>
          <w:b/>
          <w:u w:val="single"/>
        </w:rPr>
      </w:pPr>
    </w:p>
    <w:p w14:paraId="371FFDB7" w14:textId="3D18F09A" w:rsidR="00B27BF0" w:rsidRPr="00932619" w:rsidRDefault="00B27BF0" w:rsidP="00932619">
      <w:pPr>
        <w:jc w:val="both"/>
        <w:rPr>
          <w:rFonts w:cstheme="minorHAnsi"/>
          <w:b/>
          <w:u w:val="single"/>
        </w:rPr>
      </w:pPr>
      <w:r w:rsidRPr="00932619">
        <w:rPr>
          <w:rFonts w:cstheme="minorHAnsi"/>
          <w:b/>
          <w:u w:val="single"/>
        </w:rPr>
        <w:t>NEFT Details</w:t>
      </w:r>
    </w:p>
    <w:p w14:paraId="6155189D" w14:textId="77777777" w:rsidR="00B27BF0" w:rsidRPr="00932619" w:rsidRDefault="00B27BF0" w:rsidP="00932619">
      <w:pPr>
        <w:jc w:val="both"/>
        <w:rPr>
          <w:rFonts w:cstheme="minorHAnsi"/>
          <w:b/>
          <w:u w:val="single"/>
        </w:rPr>
      </w:pPr>
    </w:p>
    <w:tbl>
      <w:tblPr>
        <w:tblW w:w="9229" w:type="dxa"/>
        <w:tblInd w:w="93" w:type="dxa"/>
        <w:tblLook w:val="04A0" w:firstRow="1" w:lastRow="0" w:firstColumn="1" w:lastColumn="0" w:noHBand="0" w:noVBand="1"/>
      </w:tblPr>
      <w:tblGrid>
        <w:gridCol w:w="1466"/>
        <w:gridCol w:w="1980"/>
        <w:gridCol w:w="1425"/>
        <w:gridCol w:w="1778"/>
        <w:gridCol w:w="1003"/>
        <w:gridCol w:w="1577"/>
      </w:tblGrid>
      <w:tr w:rsidR="00EC4EF5" w:rsidRPr="00932619" w14:paraId="12F9B16F" w14:textId="77777777" w:rsidTr="004772CE">
        <w:trPr>
          <w:trHeight w:val="900"/>
        </w:trPr>
        <w:tc>
          <w:tcPr>
            <w:tcW w:w="1559" w:type="dxa"/>
            <w:tcBorders>
              <w:top w:val="single" w:sz="4" w:space="0" w:color="auto"/>
              <w:left w:val="single" w:sz="4" w:space="0" w:color="auto"/>
              <w:bottom w:val="single" w:sz="4" w:space="0" w:color="auto"/>
              <w:right w:val="single" w:sz="4" w:space="0" w:color="auto"/>
            </w:tcBorders>
            <w:vAlign w:val="center"/>
            <w:hideMark/>
          </w:tcPr>
          <w:p w14:paraId="189E35A6" w14:textId="77777777" w:rsidR="00EC4EF5" w:rsidRPr="00932619" w:rsidRDefault="004772CE" w:rsidP="00932619">
            <w:pPr>
              <w:spacing w:after="0" w:line="240" w:lineRule="auto"/>
              <w:jc w:val="both"/>
              <w:rPr>
                <w:rFonts w:eastAsia="Times New Roman" w:cstheme="minorHAnsi"/>
                <w:b/>
                <w:bCs/>
                <w:color w:val="000000"/>
                <w:lang w:val="en-IN" w:eastAsia="en-IN"/>
              </w:rPr>
            </w:pPr>
            <w:r w:rsidRPr="00932619">
              <w:rPr>
                <w:rFonts w:eastAsia="Times New Roman" w:cstheme="minorHAnsi"/>
                <w:b/>
                <w:bCs/>
                <w:color w:val="000000"/>
                <w:lang w:eastAsia="en-IN"/>
              </w:rPr>
              <w:t>B</w:t>
            </w:r>
            <w:r w:rsidR="00EC4EF5" w:rsidRPr="00932619">
              <w:rPr>
                <w:rFonts w:eastAsia="Times New Roman" w:cstheme="minorHAnsi"/>
                <w:b/>
                <w:bCs/>
                <w:color w:val="000000"/>
                <w:lang w:eastAsia="en-IN"/>
              </w:rPr>
              <w:t>eneficiary Name</w:t>
            </w:r>
          </w:p>
        </w:tc>
        <w:tc>
          <w:tcPr>
            <w:tcW w:w="1980" w:type="dxa"/>
            <w:tcBorders>
              <w:top w:val="single" w:sz="4" w:space="0" w:color="auto"/>
              <w:left w:val="nil"/>
              <w:bottom w:val="single" w:sz="4" w:space="0" w:color="auto"/>
              <w:right w:val="single" w:sz="4" w:space="0" w:color="auto"/>
            </w:tcBorders>
            <w:vAlign w:val="center"/>
            <w:hideMark/>
          </w:tcPr>
          <w:p w14:paraId="087CE964" w14:textId="77777777" w:rsidR="00EC4EF5" w:rsidRPr="00932619" w:rsidRDefault="00EC4EF5" w:rsidP="00932619">
            <w:pPr>
              <w:spacing w:after="0" w:line="240" w:lineRule="auto"/>
              <w:jc w:val="both"/>
              <w:rPr>
                <w:rFonts w:eastAsia="Times New Roman" w:cstheme="minorHAnsi"/>
                <w:b/>
                <w:bCs/>
                <w:color w:val="000000"/>
                <w:lang w:val="en-IN" w:eastAsia="en-IN"/>
              </w:rPr>
            </w:pPr>
            <w:r w:rsidRPr="00932619">
              <w:rPr>
                <w:rFonts w:eastAsia="Times New Roman" w:cstheme="minorHAnsi"/>
                <w:b/>
                <w:bCs/>
                <w:color w:val="000000"/>
                <w:lang w:eastAsia="en-IN"/>
              </w:rPr>
              <w:t>GSTIN</w:t>
            </w:r>
          </w:p>
        </w:tc>
        <w:tc>
          <w:tcPr>
            <w:tcW w:w="1425" w:type="dxa"/>
            <w:tcBorders>
              <w:top w:val="single" w:sz="4" w:space="0" w:color="auto"/>
              <w:left w:val="nil"/>
              <w:bottom w:val="single" w:sz="4" w:space="0" w:color="auto"/>
              <w:right w:val="single" w:sz="4" w:space="0" w:color="auto"/>
            </w:tcBorders>
            <w:vAlign w:val="center"/>
            <w:hideMark/>
          </w:tcPr>
          <w:p w14:paraId="3B124AC4" w14:textId="77777777" w:rsidR="00EC4EF5" w:rsidRPr="00932619" w:rsidRDefault="00EC4EF5" w:rsidP="00932619">
            <w:pPr>
              <w:spacing w:after="0" w:line="240" w:lineRule="auto"/>
              <w:jc w:val="both"/>
              <w:rPr>
                <w:rFonts w:eastAsia="Times New Roman" w:cstheme="minorHAnsi"/>
                <w:b/>
                <w:bCs/>
                <w:color w:val="000000"/>
                <w:lang w:val="en-IN" w:eastAsia="en-IN"/>
              </w:rPr>
            </w:pPr>
            <w:r w:rsidRPr="00932619">
              <w:rPr>
                <w:rFonts w:eastAsia="Times New Roman" w:cstheme="minorHAnsi"/>
                <w:b/>
                <w:bCs/>
                <w:color w:val="000000"/>
                <w:lang w:eastAsia="en-IN"/>
              </w:rPr>
              <w:t>PAN</w:t>
            </w:r>
          </w:p>
        </w:tc>
        <w:tc>
          <w:tcPr>
            <w:tcW w:w="1623" w:type="dxa"/>
            <w:tcBorders>
              <w:top w:val="single" w:sz="4" w:space="0" w:color="auto"/>
              <w:left w:val="nil"/>
              <w:bottom w:val="single" w:sz="4" w:space="0" w:color="auto"/>
              <w:right w:val="single" w:sz="4" w:space="0" w:color="auto"/>
            </w:tcBorders>
            <w:vAlign w:val="center"/>
            <w:hideMark/>
          </w:tcPr>
          <w:p w14:paraId="47CB05D6" w14:textId="77777777" w:rsidR="00EC4EF5" w:rsidRPr="00932619" w:rsidRDefault="00EC4EF5" w:rsidP="00932619">
            <w:pPr>
              <w:spacing w:after="0" w:line="240" w:lineRule="auto"/>
              <w:jc w:val="both"/>
              <w:rPr>
                <w:rFonts w:eastAsia="Times New Roman" w:cstheme="minorHAnsi"/>
                <w:b/>
                <w:bCs/>
                <w:color w:val="000000"/>
                <w:lang w:val="en-IN" w:eastAsia="en-IN"/>
              </w:rPr>
            </w:pPr>
            <w:r w:rsidRPr="00932619">
              <w:rPr>
                <w:rFonts w:eastAsia="Times New Roman" w:cstheme="minorHAnsi"/>
                <w:b/>
                <w:bCs/>
                <w:color w:val="000000"/>
                <w:lang w:eastAsia="en-IN"/>
              </w:rPr>
              <w:t>Beneficiary Account Number</w:t>
            </w:r>
          </w:p>
        </w:tc>
        <w:tc>
          <w:tcPr>
            <w:tcW w:w="1065" w:type="dxa"/>
            <w:tcBorders>
              <w:top w:val="single" w:sz="4" w:space="0" w:color="auto"/>
              <w:left w:val="nil"/>
              <w:bottom w:val="single" w:sz="4" w:space="0" w:color="auto"/>
              <w:right w:val="single" w:sz="4" w:space="0" w:color="auto"/>
            </w:tcBorders>
            <w:vAlign w:val="center"/>
            <w:hideMark/>
          </w:tcPr>
          <w:p w14:paraId="52ABCB44" w14:textId="77777777" w:rsidR="00EC4EF5" w:rsidRPr="00932619" w:rsidRDefault="00EC4EF5" w:rsidP="00932619">
            <w:pPr>
              <w:spacing w:after="0" w:line="240" w:lineRule="auto"/>
              <w:jc w:val="both"/>
              <w:rPr>
                <w:rFonts w:eastAsia="Times New Roman" w:cstheme="minorHAnsi"/>
                <w:b/>
                <w:bCs/>
                <w:color w:val="000000"/>
                <w:lang w:val="en-IN" w:eastAsia="en-IN"/>
              </w:rPr>
            </w:pPr>
            <w:r w:rsidRPr="00932619">
              <w:rPr>
                <w:rFonts w:eastAsia="Times New Roman" w:cstheme="minorHAnsi"/>
                <w:b/>
                <w:bCs/>
                <w:color w:val="000000"/>
                <w:lang w:eastAsia="en-IN"/>
              </w:rPr>
              <w:t>Account Type</w:t>
            </w:r>
          </w:p>
        </w:tc>
        <w:tc>
          <w:tcPr>
            <w:tcW w:w="1577" w:type="dxa"/>
            <w:tcBorders>
              <w:top w:val="single" w:sz="4" w:space="0" w:color="auto"/>
              <w:left w:val="nil"/>
              <w:bottom w:val="single" w:sz="4" w:space="0" w:color="auto"/>
              <w:right w:val="single" w:sz="4" w:space="0" w:color="auto"/>
            </w:tcBorders>
            <w:vAlign w:val="center"/>
            <w:hideMark/>
          </w:tcPr>
          <w:p w14:paraId="23A1D874" w14:textId="77777777" w:rsidR="00EC4EF5" w:rsidRPr="00932619" w:rsidRDefault="00EC4EF5" w:rsidP="00932619">
            <w:pPr>
              <w:spacing w:after="0" w:line="240" w:lineRule="auto"/>
              <w:jc w:val="both"/>
              <w:rPr>
                <w:rFonts w:eastAsia="Times New Roman" w:cstheme="minorHAnsi"/>
                <w:b/>
                <w:bCs/>
                <w:color w:val="000000"/>
                <w:lang w:val="en-IN" w:eastAsia="en-IN"/>
              </w:rPr>
            </w:pPr>
            <w:r w:rsidRPr="00932619">
              <w:rPr>
                <w:rFonts w:eastAsia="Times New Roman" w:cstheme="minorHAnsi"/>
                <w:b/>
                <w:bCs/>
                <w:color w:val="000000"/>
                <w:lang w:eastAsia="en-IN"/>
              </w:rPr>
              <w:t>IFSC Code</w:t>
            </w:r>
          </w:p>
        </w:tc>
      </w:tr>
      <w:tr w:rsidR="00EC4EF5" w:rsidRPr="00932619" w14:paraId="1DA7D881" w14:textId="77777777" w:rsidTr="00F22188">
        <w:trPr>
          <w:trHeight w:val="900"/>
        </w:trPr>
        <w:tc>
          <w:tcPr>
            <w:tcW w:w="1559" w:type="dxa"/>
            <w:tcBorders>
              <w:top w:val="nil"/>
              <w:left w:val="single" w:sz="4" w:space="0" w:color="auto"/>
              <w:bottom w:val="single" w:sz="4" w:space="0" w:color="auto"/>
              <w:right w:val="single" w:sz="4" w:space="0" w:color="auto"/>
            </w:tcBorders>
            <w:vAlign w:val="center"/>
            <w:hideMark/>
          </w:tcPr>
          <w:p w14:paraId="1018BA41" w14:textId="77777777" w:rsidR="00EC4EF5" w:rsidRPr="00932619" w:rsidRDefault="00EC4EF5" w:rsidP="00932619">
            <w:pPr>
              <w:spacing w:after="0" w:line="240" w:lineRule="auto"/>
              <w:jc w:val="both"/>
              <w:rPr>
                <w:rFonts w:eastAsia="Times New Roman" w:cstheme="minorHAnsi"/>
                <w:color w:val="000000"/>
                <w:lang w:val="en-IN" w:eastAsia="en-IN"/>
              </w:rPr>
            </w:pPr>
            <w:r w:rsidRPr="00932619">
              <w:rPr>
                <w:rFonts w:eastAsia="Times New Roman" w:cstheme="minorHAnsi"/>
                <w:color w:val="000000"/>
                <w:lang w:eastAsia="en-IN"/>
              </w:rPr>
              <w:t>Metropolitan Stock Exchange of India Limited</w:t>
            </w:r>
          </w:p>
        </w:tc>
        <w:tc>
          <w:tcPr>
            <w:tcW w:w="1980" w:type="dxa"/>
            <w:tcBorders>
              <w:top w:val="nil"/>
              <w:left w:val="nil"/>
              <w:bottom w:val="single" w:sz="4" w:space="0" w:color="auto"/>
              <w:right w:val="single" w:sz="4" w:space="0" w:color="auto"/>
            </w:tcBorders>
            <w:vAlign w:val="center"/>
            <w:hideMark/>
          </w:tcPr>
          <w:p w14:paraId="1FAE1BAB" w14:textId="77777777" w:rsidR="00EC4EF5" w:rsidRPr="00932619" w:rsidRDefault="00EC4EF5" w:rsidP="00932619">
            <w:pPr>
              <w:spacing w:after="0" w:line="240" w:lineRule="auto"/>
              <w:jc w:val="both"/>
              <w:rPr>
                <w:rFonts w:eastAsia="Times New Roman" w:cstheme="minorHAnsi"/>
                <w:color w:val="000000"/>
                <w:lang w:val="en-IN" w:eastAsia="en-IN"/>
              </w:rPr>
            </w:pPr>
            <w:r w:rsidRPr="00932619">
              <w:rPr>
                <w:rFonts w:eastAsia="Times New Roman" w:cstheme="minorHAnsi"/>
                <w:color w:val="000000"/>
                <w:lang w:eastAsia="en-IN"/>
              </w:rPr>
              <w:t>27AAFCM6942F1ZC</w:t>
            </w:r>
          </w:p>
        </w:tc>
        <w:tc>
          <w:tcPr>
            <w:tcW w:w="1425" w:type="dxa"/>
            <w:tcBorders>
              <w:top w:val="nil"/>
              <w:left w:val="nil"/>
              <w:bottom w:val="single" w:sz="4" w:space="0" w:color="auto"/>
              <w:right w:val="single" w:sz="4" w:space="0" w:color="auto"/>
            </w:tcBorders>
            <w:vAlign w:val="center"/>
            <w:hideMark/>
          </w:tcPr>
          <w:p w14:paraId="7568309B" w14:textId="77777777" w:rsidR="00EC4EF5" w:rsidRPr="00932619" w:rsidRDefault="00EC4EF5" w:rsidP="00932619">
            <w:pPr>
              <w:spacing w:after="0" w:line="240" w:lineRule="auto"/>
              <w:jc w:val="both"/>
              <w:rPr>
                <w:rFonts w:eastAsia="Times New Roman" w:cstheme="minorHAnsi"/>
                <w:color w:val="000000"/>
                <w:lang w:val="en-IN" w:eastAsia="en-IN"/>
              </w:rPr>
            </w:pPr>
            <w:r w:rsidRPr="00932619">
              <w:rPr>
                <w:rFonts w:eastAsia="Times New Roman" w:cstheme="minorHAnsi"/>
                <w:color w:val="000000"/>
                <w:lang w:eastAsia="en-IN"/>
              </w:rPr>
              <w:t>AAFCM6942F</w:t>
            </w:r>
          </w:p>
        </w:tc>
        <w:tc>
          <w:tcPr>
            <w:tcW w:w="1623" w:type="dxa"/>
            <w:tcBorders>
              <w:top w:val="nil"/>
              <w:left w:val="nil"/>
              <w:bottom w:val="single" w:sz="4" w:space="0" w:color="auto"/>
              <w:right w:val="single" w:sz="4" w:space="0" w:color="auto"/>
            </w:tcBorders>
            <w:vAlign w:val="center"/>
            <w:hideMark/>
          </w:tcPr>
          <w:p w14:paraId="391DA112" w14:textId="77777777" w:rsidR="00EC4EF5" w:rsidRPr="00932619" w:rsidRDefault="00821A98" w:rsidP="00932619">
            <w:pPr>
              <w:spacing w:after="0" w:line="240" w:lineRule="auto"/>
              <w:jc w:val="both"/>
              <w:rPr>
                <w:rFonts w:eastAsia="Times New Roman" w:cstheme="minorHAnsi"/>
                <w:color w:val="000000"/>
                <w:lang w:val="en-IN" w:eastAsia="en-IN"/>
              </w:rPr>
            </w:pPr>
            <w:r w:rsidRPr="00932619">
              <w:rPr>
                <w:rFonts w:eastAsia="Times New Roman" w:cstheme="minorHAnsi"/>
                <w:color w:val="000000"/>
                <w:lang w:eastAsia="en-IN"/>
              </w:rPr>
              <w:t>00</w:t>
            </w:r>
            <w:r w:rsidR="00EC4EF5" w:rsidRPr="00932619">
              <w:rPr>
                <w:rFonts w:eastAsia="Times New Roman" w:cstheme="minorHAnsi"/>
                <w:color w:val="000000"/>
                <w:lang w:eastAsia="en-IN"/>
              </w:rPr>
              <w:t>600340066971</w:t>
            </w:r>
          </w:p>
        </w:tc>
        <w:tc>
          <w:tcPr>
            <w:tcW w:w="1065" w:type="dxa"/>
            <w:tcBorders>
              <w:top w:val="nil"/>
              <w:left w:val="nil"/>
              <w:bottom w:val="single" w:sz="4" w:space="0" w:color="auto"/>
              <w:right w:val="single" w:sz="4" w:space="0" w:color="auto"/>
            </w:tcBorders>
            <w:vAlign w:val="center"/>
            <w:hideMark/>
          </w:tcPr>
          <w:p w14:paraId="40B905A2" w14:textId="77777777" w:rsidR="00EC4EF5" w:rsidRPr="00932619" w:rsidRDefault="00EC4EF5" w:rsidP="00932619">
            <w:pPr>
              <w:spacing w:after="0" w:line="240" w:lineRule="auto"/>
              <w:jc w:val="both"/>
              <w:rPr>
                <w:rFonts w:eastAsia="Times New Roman" w:cstheme="minorHAnsi"/>
                <w:color w:val="000000"/>
                <w:lang w:val="en-IN" w:eastAsia="en-IN"/>
              </w:rPr>
            </w:pPr>
            <w:r w:rsidRPr="00932619">
              <w:rPr>
                <w:rFonts w:eastAsia="Times New Roman" w:cstheme="minorHAnsi"/>
                <w:color w:val="000000"/>
                <w:lang w:eastAsia="en-IN"/>
              </w:rPr>
              <w:t>CC Account</w:t>
            </w:r>
          </w:p>
        </w:tc>
        <w:tc>
          <w:tcPr>
            <w:tcW w:w="1577" w:type="dxa"/>
            <w:tcBorders>
              <w:top w:val="nil"/>
              <w:left w:val="nil"/>
              <w:bottom w:val="single" w:sz="4" w:space="0" w:color="auto"/>
              <w:right w:val="single" w:sz="4" w:space="0" w:color="auto"/>
            </w:tcBorders>
            <w:noWrap/>
            <w:vAlign w:val="center"/>
            <w:hideMark/>
          </w:tcPr>
          <w:p w14:paraId="1519E661" w14:textId="77777777" w:rsidR="00EC4EF5" w:rsidRPr="00932619" w:rsidRDefault="00EC4EF5" w:rsidP="00932619">
            <w:pPr>
              <w:spacing w:after="0" w:line="240" w:lineRule="auto"/>
              <w:jc w:val="both"/>
              <w:rPr>
                <w:rFonts w:eastAsia="Times New Roman" w:cstheme="minorHAnsi"/>
                <w:color w:val="000000"/>
                <w:lang w:val="en-IN" w:eastAsia="en-IN"/>
              </w:rPr>
            </w:pPr>
            <w:r w:rsidRPr="00932619">
              <w:rPr>
                <w:rFonts w:eastAsia="Times New Roman" w:cstheme="minorHAnsi"/>
                <w:color w:val="000000"/>
                <w:lang w:eastAsia="en-IN"/>
              </w:rPr>
              <w:t>HDFC0000060</w:t>
            </w:r>
          </w:p>
        </w:tc>
      </w:tr>
    </w:tbl>
    <w:tbl>
      <w:tblPr>
        <w:tblStyle w:val="TableGrid"/>
        <w:tblpPr w:leftFromText="180" w:rightFromText="180" w:vertAnchor="text" w:horzAnchor="margin" w:tblpX="108" w:tblpY="70"/>
        <w:tblW w:w="9209" w:type="dxa"/>
        <w:tblLook w:val="04A0" w:firstRow="1" w:lastRow="0" w:firstColumn="1" w:lastColumn="0" w:noHBand="0" w:noVBand="1"/>
      </w:tblPr>
      <w:tblGrid>
        <w:gridCol w:w="2727"/>
        <w:gridCol w:w="6482"/>
      </w:tblGrid>
      <w:tr w:rsidR="004772CE" w:rsidRPr="00932619" w14:paraId="0881CE7D" w14:textId="77777777" w:rsidTr="00330E75">
        <w:trPr>
          <w:trHeight w:val="419"/>
        </w:trPr>
        <w:tc>
          <w:tcPr>
            <w:tcW w:w="2727" w:type="dxa"/>
            <w:vAlign w:val="center"/>
            <w:hideMark/>
          </w:tcPr>
          <w:p w14:paraId="4B29885B" w14:textId="77777777" w:rsidR="004772CE" w:rsidRPr="00932619" w:rsidRDefault="004772CE" w:rsidP="00932619">
            <w:pPr>
              <w:pStyle w:val="PlainText"/>
              <w:jc w:val="both"/>
              <w:rPr>
                <w:rFonts w:asciiTheme="minorHAnsi" w:hAnsiTheme="minorHAnsi" w:cstheme="minorHAnsi"/>
                <w:b/>
              </w:rPr>
            </w:pPr>
            <w:r w:rsidRPr="00932619">
              <w:rPr>
                <w:rFonts w:asciiTheme="minorHAnsi" w:hAnsiTheme="minorHAnsi" w:cstheme="minorHAnsi"/>
                <w:b/>
              </w:rPr>
              <w:t>Beneficiary Address</w:t>
            </w:r>
          </w:p>
        </w:tc>
        <w:tc>
          <w:tcPr>
            <w:tcW w:w="6482" w:type="dxa"/>
            <w:noWrap/>
            <w:vAlign w:val="center"/>
            <w:hideMark/>
          </w:tcPr>
          <w:p w14:paraId="1360ED71" w14:textId="77777777" w:rsidR="004772CE" w:rsidRPr="00932619" w:rsidRDefault="004772CE" w:rsidP="00932619">
            <w:pPr>
              <w:pStyle w:val="PlainText"/>
              <w:jc w:val="both"/>
              <w:rPr>
                <w:rFonts w:asciiTheme="minorHAnsi" w:hAnsiTheme="minorHAnsi" w:cstheme="minorHAnsi"/>
              </w:rPr>
            </w:pPr>
            <w:r w:rsidRPr="00932619">
              <w:rPr>
                <w:rFonts w:asciiTheme="minorHAnsi" w:hAnsiTheme="minorHAnsi" w:cstheme="minorHAnsi"/>
              </w:rPr>
              <w:t xml:space="preserve">Suren Road, </w:t>
            </w:r>
            <w:proofErr w:type="spellStart"/>
            <w:r w:rsidRPr="00932619">
              <w:rPr>
                <w:rFonts w:asciiTheme="minorHAnsi" w:hAnsiTheme="minorHAnsi" w:cstheme="minorHAnsi"/>
              </w:rPr>
              <w:t>Chakala</w:t>
            </w:r>
            <w:proofErr w:type="spellEnd"/>
            <w:r w:rsidRPr="00932619">
              <w:rPr>
                <w:rFonts w:asciiTheme="minorHAnsi" w:hAnsiTheme="minorHAnsi" w:cstheme="minorHAnsi"/>
              </w:rPr>
              <w:t>, Andheri (East), Mumbai.</w:t>
            </w:r>
          </w:p>
        </w:tc>
      </w:tr>
      <w:tr w:rsidR="004772CE" w:rsidRPr="00932619" w14:paraId="01E7A0B1" w14:textId="77777777" w:rsidTr="00330E75">
        <w:trPr>
          <w:trHeight w:val="694"/>
        </w:trPr>
        <w:tc>
          <w:tcPr>
            <w:tcW w:w="2727" w:type="dxa"/>
            <w:vAlign w:val="center"/>
            <w:hideMark/>
          </w:tcPr>
          <w:p w14:paraId="76DB3AFE" w14:textId="77777777" w:rsidR="004772CE" w:rsidRPr="00932619" w:rsidRDefault="004772CE" w:rsidP="00932619">
            <w:pPr>
              <w:pStyle w:val="PlainText"/>
              <w:jc w:val="both"/>
              <w:rPr>
                <w:rFonts w:asciiTheme="minorHAnsi" w:hAnsiTheme="minorHAnsi" w:cstheme="minorHAnsi"/>
                <w:b/>
              </w:rPr>
            </w:pPr>
            <w:r w:rsidRPr="00932619">
              <w:rPr>
                <w:rFonts w:asciiTheme="minorHAnsi" w:hAnsiTheme="minorHAnsi" w:cstheme="minorHAnsi"/>
                <w:b/>
              </w:rPr>
              <w:t>Beneficiary Bank &amp; Branch</w:t>
            </w:r>
          </w:p>
        </w:tc>
        <w:tc>
          <w:tcPr>
            <w:tcW w:w="6482" w:type="dxa"/>
            <w:vAlign w:val="center"/>
            <w:hideMark/>
          </w:tcPr>
          <w:p w14:paraId="53731B35" w14:textId="77777777" w:rsidR="004772CE" w:rsidRPr="00932619" w:rsidRDefault="004772CE" w:rsidP="00932619">
            <w:pPr>
              <w:pStyle w:val="PlainText"/>
              <w:jc w:val="both"/>
              <w:rPr>
                <w:rFonts w:asciiTheme="minorHAnsi" w:hAnsiTheme="minorHAnsi" w:cstheme="minorHAnsi"/>
              </w:rPr>
            </w:pPr>
            <w:r w:rsidRPr="00932619">
              <w:rPr>
                <w:rFonts w:asciiTheme="minorHAnsi" w:hAnsiTheme="minorHAnsi" w:cstheme="minorHAnsi"/>
              </w:rPr>
              <w:t>HDFC Bank Ltd, Nanik Motwani Marg, Fort, Mumbai.</w:t>
            </w:r>
          </w:p>
        </w:tc>
      </w:tr>
    </w:tbl>
    <w:p w14:paraId="2E0C5103" w14:textId="77777777" w:rsidR="004772CE" w:rsidRPr="00932619" w:rsidRDefault="004772CE" w:rsidP="00932619">
      <w:pPr>
        <w:spacing w:after="0"/>
        <w:jc w:val="both"/>
        <w:rPr>
          <w:rFonts w:cstheme="minorHAnsi"/>
        </w:rPr>
      </w:pPr>
    </w:p>
    <w:p w14:paraId="298CA81A" w14:textId="77777777" w:rsidR="004772CE" w:rsidRPr="00932619" w:rsidRDefault="004772CE" w:rsidP="00932619">
      <w:pPr>
        <w:spacing w:after="0"/>
        <w:jc w:val="both"/>
        <w:rPr>
          <w:rFonts w:cstheme="minorHAnsi"/>
        </w:rPr>
      </w:pPr>
    </w:p>
    <w:sectPr w:rsidR="004772CE" w:rsidRPr="00932619" w:rsidSect="006E1150">
      <w:pgSz w:w="12240" w:h="15840"/>
      <w:pgMar w:top="1418" w:right="1183"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BB78F" w14:textId="77777777" w:rsidR="007813E5" w:rsidRDefault="007813E5" w:rsidP="00D7560B">
      <w:pPr>
        <w:spacing w:after="0" w:line="240" w:lineRule="auto"/>
      </w:pPr>
      <w:r>
        <w:separator/>
      </w:r>
    </w:p>
  </w:endnote>
  <w:endnote w:type="continuationSeparator" w:id="0">
    <w:p w14:paraId="327C0C3B" w14:textId="77777777" w:rsidR="007813E5" w:rsidRDefault="007813E5" w:rsidP="00D75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3A14D" w14:textId="77777777" w:rsidR="007813E5" w:rsidRDefault="007813E5" w:rsidP="00D7560B">
      <w:pPr>
        <w:spacing w:after="0" w:line="240" w:lineRule="auto"/>
      </w:pPr>
      <w:r>
        <w:separator/>
      </w:r>
    </w:p>
  </w:footnote>
  <w:footnote w:type="continuationSeparator" w:id="0">
    <w:p w14:paraId="7716A3C1" w14:textId="77777777" w:rsidR="007813E5" w:rsidRDefault="007813E5" w:rsidP="00D756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B57"/>
    <w:multiLevelType w:val="hybridMultilevel"/>
    <w:tmpl w:val="D9B446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D125A"/>
    <w:multiLevelType w:val="hybridMultilevel"/>
    <w:tmpl w:val="90B6FCCC"/>
    <w:lvl w:ilvl="0" w:tplc="40090017">
      <w:start w:val="1"/>
      <w:numFmt w:val="lowerLetter"/>
      <w:lvlText w:val="%1)"/>
      <w:lvlJc w:val="left"/>
      <w:pPr>
        <w:ind w:left="1362" w:hanging="360"/>
      </w:pPr>
    </w:lvl>
    <w:lvl w:ilvl="1" w:tplc="40090019" w:tentative="1">
      <w:start w:val="1"/>
      <w:numFmt w:val="lowerLetter"/>
      <w:lvlText w:val="%2."/>
      <w:lvlJc w:val="left"/>
      <w:pPr>
        <w:ind w:left="2082" w:hanging="360"/>
      </w:pPr>
    </w:lvl>
    <w:lvl w:ilvl="2" w:tplc="4009001B" w:tentative="1">
      <w:start w:val="1"/>
      <w:numFmt w:val="lowerRoman"/>
      <w:lvlText w:val="%3."/>
      <w:lvlJc w:val="right"/>
      <w:pPr>
        <w:ind w:left="2802" w:hanging="180"/>
      </w:pPr>
    </w:lvl>
    <w:lvl w:ilvl="3" w:tplc="4009000F" w:tentative="1">
      <w:start w:val="1"/>
      <w:numFmt w:val="decimal"/>
      <w:lvlText w:val="%4."/>
      <w:lvlJc w:val="left"/>
      <w:pPr>
        <w:ind w:left="3522" w:hanging="360"/>
      </w:pPr>
    </w:lvl>
    <w:lvl w:ilvl="4" w:tplc="40090019" w:tentative="1">
      <w:start w:val="1"/>
      <w:numFmt w:val="lowerLetter"/>
      <w:lvlText w:val="%5."/>
      <w:lvlJc w:val="left"/>
      <w:pPr>
        <w:ind w:left="4242" w:hanging="360"/>
      </w:pPr>
    </w:lvl>
    <w:lvl w:ilvl="5" w:tplc="4009001B" w:tentative="1">
      <w:start w:val="1"/>
      <w:numFmt w:val="lowerRoman"/>
      <w:lvlText w:val="%6."/>
      <w:lvlJc w:val="right"/>
      <w:pPr>
        <w:ind w:left="4962" w:hanging="180"/>
      </w:pPr>
    </w:lvl>
    <w:lvl w:ilvl="6" w:tplc="4009000F" w:tentative="1">
      <w:start w:val="1"/>
      <w:numFmt w:val="decimal"/>
      <w:lvlText w:val="%7."/>
      <w:lvlJc w:val="left"/>
      <w:pPr>
        <w:ind w:left="5682" w:hanging="360"/>
      </w:pPr>
    </w:lvl>
    <w:lvl w:ilvl="7" w:tplc="40090019" w:tentative="1">
      <w:start w:val="1"/>
      <w:numFmt w:val="lowerLetter"/>
      <w:lvlText w:val="%8."/>
      <w:lvlJc w:val="left"/>
      <w:pPr>
        <w:ind w:left="6402" w:hanging="360"/>
      </w:pPr>
    </w:lvl>
    <w:lvl w:ilvl="8" w:tplc="4009001B" w:tentative="1">
      <w:start w:val="1"/>
      <w:numFmt w:val="lowerRoman"/>
      <w:lvlText w:val="%9."/>
      <w:lvlJc w:val="right"/>
      <w:pPr>
        <w:ind w:left="7122" w:hanging="180"/>
      </w:pPr>
    </w:lvl>
  </w:abstractNum>
  <w:abstractNum w:abstractNumId="2" w15:restartNumberingAfterBreak="0">
    <w:nsid w:val="08B66F75"/>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171BDB"/>
    <w:multiLevelType w:val="hybridMultilevel"/>
    <w:tmpl w:val="9424B7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F9151BE"/>
    <w:multiLevelType w:val="hybridMultilevel"/>
    <w:tmpl w:val="5C32629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8043F"/>
    <w:multiLevelType w:val="hybridMultilevel"/>
    <w:tmpl w:val="097C45EE"/>
    <w:lvl w:ilvl="0" w:tplc="447220EC">
      <w:start w:val="1"/>
      <w:numFmt w:val="lowerLetter"/>
      <w:lvlText w:val="%1)"/>
      <w:lvlJc w:val="left"/>
      <w:pPr>
        <w:tabs>
          <w:tab w:val="num" w:pos="-360"/>
        </w:tabs>
        <w:ind w:left="-360" w:hanging="360"/>
      </w:pPr>
      <w:rPr>
        <w:rFonts w:hint="default"/>
        <w:sz w:val="22"/>
      </w:r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 w15:restartNumberingAfterBreak="0">
    <w:nsid w:val="13BD6969"/>
    <w:multiLevelType w:val="hybridMultilevel"/>
    <w:tmpl w:val="6D6A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31AC7"/>
    <w:multiLevelType w:val="hybridMultilevel"/>
    <w:tmpl w:val="61B6F77A"/>
    <w:lvl w:ilvl="0" w:tplc="365E3F36">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8" w15:restartNumberingAfterBreak="0">
    <w:nsid w:val="16B14157"/>
    <w:multiLevelType w:val="hybridMultilevel"/>
    <w:tmpl w:val="C0A63CF0"/>
    <w:lvl w:ilvl="0" w:tplc="E1BEDB82">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A4336"/>
    <w:multiLevelType w:val="hybridMultilevel"/>
    <w:tmpl w:val="2EFCEE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1C872B46"/>
    <w:multiLevelType w:val="hybridMultilevel"/>
    <w:tmpl w:val="92402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CD415AD"/>
    <w:multiLevelType w:val="multilevel"/>
    <w:tmpl w:val="7B666F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EE31E75"/>
    <w:multiLevelType w:val="hybridMultilevel"/>
    <w:tmpl w:val="5DBC8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24FA0"/>
    <w:multiLevelType w:val="hybridMultilevel"/>
    <w:tmpl w:val="D982F5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7023A95"/>
    <w:multiLevelType w:val="hybridMultilevel"/>
    <w:tmpl w:val="6308B0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73003A5"/>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920C50"/>
    <w:multiLevelType w:val="hybridMultilevel"/>
    <w:tmpl w:val="D6785224"/>
    <w:lvl w:ilvl="0" w:tplc="8272BDEE">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9C23503"/>
    <w:multiLevelType w:val="hybridMultilevel"/>
    <w:tmpl w:val="FC06150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EC166C8"/>
    <w:multiLevelType w:val="hybridMultilevel"/>
    <w:tmpl w:val="11BA480C"/>
    <w:lvl w:ilvl="0" w:tplc="365E3F36">
      <w:start w:val="1"/>
      <w:numFmt w:val="lowerLetter"/>
      <w:lvlText w:val="%1)"/>
      <w:lvlJc w:val="left"/>
      <w:pPr>
        <w:tabs>
          <w:tab w:val="num" w:pos="1080"/>
        </w:tabs>
        <w:ind w:left="1080" w:hanging="360"/>
      </w:pPr>
      <w:rPr>
        <w:rFonts w:hint="default"/>
      </w:rPr>
    </w:lvl>
    <w:lvl w:ilvl="1" w:tplc="8AB82B36">
      <w:start w:val="2"/>
      <w:numFmt w:val="lowerRoman"/>
      <w:lvlText w:val="%2)"/>
      <w:lvlJc w:val="left"/>
      <w:pPr>
        <w:tabs>
          <w:tab w:val="num" w:pos="2040"/>
        </w:tabs>
        <w:ind w:left="2040" w:hanging="720"/>
      </w:pPr>
      <w:rPr>
        <w:rFonts w:hint="default"/>
      </w:r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9" w15:restartNumberingAfterBreak="0">
    <w:nsid w:val="31181B58"/>
    <w:multiLevelType w:val="hybridMultilevel"/>
    <w:tmpl w:val="8E889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4F556CF"/>
    <w:multiLevelType w:val="hybridMultilevel"/>
    <w:tmpl w:val="199E35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6FC135B"/>
    <w:multiLevelType w:val="hybridMultilevel"/>
    <w:tmpl w:val="B868E088"/>
    <w:lvl w:ilvl="0" w:tplc="74487E9C">
      <w:start w:val="6"/>
      <w:numFmt w:val="bullet"/>
      <w:lvlText w:val="-"/>
      <w:lvlJc w:val="left"/>
      <w:pPr>
        <w:ind w:left="720" w:hanging="360"/>
      </w:pPr>
      <w:rPr>
        <w:rFonts w:ascii="Calibri" w:eastAsiaTheme="minorHAnsi" w:hAnsi="Calibri"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AA20E22"/>
    <w:multiLevelType w:val="hybridMultilevel"/>
    <w:tmpl w:val="3F145CA6"/>
    <w:lvl w:ilvl="0" w:tplc="6832C762">
      <w:start w:val="1"/>
      <w:numFmt w:val="decimal"/>
      <w:lvlText w:val="%1."/>
      <w:lvlJc w:val="left"/>
      <w:pPr>
        <w:tabs>
          <w:tab w:val="num" w:pos="360"/>
        </w:tabs>
        <w:ind w:left="360" w:hanging="360"/>
      </w:pPr>
      <w:rPr>
        <w:rFonts w:hint="default"/>
      </w:rPr>
    </w:lvl>
    <w:lvl w:ilvl="1" w:tplc="CAD2855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D46B49"/>
    <w:multiLevelType w:val="hybridMultilevel"/>
    <w:tmpl w:val="707CBC5C"/>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3CD167BA"/>
    <w:multiLevelType w:val="hybridMultilevel"/>
    <w:tmpl w:val="0A1C42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4396FF6"/>
    <w:multiLevelType w:val="hybridMultilevel"/>
    <w:tmpl w:val="D3CAAE46"/>
    <w:lvl w:ilvl="0" w:tplc="2EEEE87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23DF7"/>
    <w:multiLevelType w:val="hybridMultilevel"/>
    <w:tmpl w:val="CCA8056E"/>
    <w:lvl w:ilvl="0" w:tplc="83AE4574">
      <w:start w:val="6"/>
      <w:numFmt w:val="bullet"/>
      <w:lvlText w:val="-"/>
      <w:lvlJc w:val="left"/>
      <w:pPr>
        <w:ind w:left="360" w:hanging="360"/>
      </w:pPr>
      <w:rPr>
        <w:rFonts w:ascii="Calibri" w:eastAsiaTheme="minorHAnsi" w:hAnsi="Calibri" w:cstheme="minorBid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 w15:restartNumberingAfterBreak="0">
    <w:nsid w:val="49162688"/>
    <w:multiLevelType w:val="hybridMultilevel"/>
    <w:tmpl w:val="DFD8E34C"/>
    <w:lvl w:ilvl="0" w:tplc="3496D7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96B45FF"/>
    <w:multiLevelType w:val="hybridMultilevel"/>
    <w:tmpl w:val="E8D82C4A"/>
    <w:lvl w:ilvl="0" w:tplc="C226DAD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584A64"/>
    <w:multiLevelType w:val="hybridMultilevel"/>
    <w:tmpl w:val="96025BC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15:restartNumberingAfterBreak="0">
    <w:nsid w:val="57B87A2F"/>
    <w:multiLevelType w:val="hybridMultilevel"/>
    <w:tmpl w:val="49C46F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253C33"/>
    <w:multiLevelType w:val="hybridMultilevel"/>
    <w:tmpl w:val="C590B4E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9491EE0"/>
    <w:multiLevelType w:val="hybridMultilevel"/>
    <w:tmpl w:val="317844B6"/>
    <w:lvl w:ilvl="0" w:tplc="625E1EFE">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B8959A0"/>
    <w:multiLevelType w:val="hybridMultilevel"/>
    <w:tmpl w:val="1346CE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05E9D"/>
    <w:multiLevelType w:val="hybridMultilevel"/>
    <w:tmpl w:val="F4EA6A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DB76DC"/>
    <w:multiLevelType w:val="multilevel"/>
    <w:tmpl w:val="445614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F776804"/>
    <w:multiLevelType w:val="hybridMultilevel"/>
    <w:tmpl w:val="43103D80"/>
    <w:lvl w:ilvl="0" w:tplc="F1C82A38">
      <w:start w:val="1"/>
      <w:numFmt w:val="lowerLetter"/>
      <w:lvlText w:val="%1)"/>
      <w:lvlJc w:val="left"/>
      <w:pPr>
        <w:tabs>
          <w:tab w:val="num" w:pos="720"/>
        </w:tabs>
        <w:ind w:left="720" w:hanging="360"/>
      </w:pPr>
      <w:rPr>
        <w:rFonts w:hint="default"/>
      </w:rPr>
    </w:lvl>
    <w:lvl w:ilvl="1" w:tplc="DD3A9938">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42543F"/>
    <w:multiLevelType w:val="hybridMultilevel"/>
    <w:tmpl w:val="3FE6B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33447"/>
    <w:multiLevelType w:val="hybridMultilevel"/>
    <w:tmpl w:val="7CF432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A1E1A4E"/>
    <w:multiLevelType w:val="hybridMultilevel"/>
    <w:tmpl w:val="B2C85810"/>
    <w:lvl w:ilvl="0" w:tplc="F02A34E6">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A593B"/>
    <w:multiLevelType w:val="hybridMultilevel"/>
    <w:tmpl w:val="10E0CC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98057525">
    <w:abstractNumId w:val="22"/>
  </w:num>
  <w:num w:numId="2" w16cid:durableId="2061392123">
    <w:abstractNumId w:val="33"/>
  </w:num>
  <w:num w:numId="3" w16cid:durableId="591553969">
    <w:abstractNumId w:val="5"/>
  </w:num>
  <w:num w:numId="4" w16cid:durableId="413280951">
    <w:abstractNumId w:val="40"/>
  </w:num>
  <w:num w:numId="5" w16cid:durableId="1924952994">
    <w:abstractNumId w:val="16"/>
  </w:num>
  <w:num w:numId="6" w16cid:durableId="1625843789">
    <w:abstractNumId w:val="0"/>
  </w:num>
  <w:num w:numId="7" w16cid:durableId="814644147">
    <w:abstractNumId w:val="8"/>
  </w:num>
  <w:num w:numId="8" w16cid:durableId="1208953001">
    <w:abstractNumId w:val="7"/>
  </w:num>
  <w:num w:numId="9" w16cid:durableId="976059842">
    <w:abstractNumId w:val="34"/>
  </w:num>
  <w:num w:numId="10" w16cid:durableId="2024088915">
    <w:abstractNumId w:val="25"/>
  </w:num>
  <w:num w:numId="11" w16cid:durableId="1386441932">
    <w:abstractNumId w:val="28"/>
  </w:num>
  <w:num w:numId="12" w16cid:durableId="1390611005">
    <w:abstractNumId w:val="38"/>
  </w:num>
  <w:num w:numId="13" w16cid:durableId="1780568385">
    <w:abstractNumId w:val="30"/>
  </w:num>
  <w:num w:numId="14" w16cid:durableId="764426051">
    <w:abstractNumId w:val="36"/>
  </w:num>
  <w:num w:numId="15" w16cid:durableId="1306857193">
    <w:abstractNumId w:val="6"/>
  </w:num>
  <w:num w:numId="16" w16cid:durableId="1357384554">
    <w:abstractNumId w:val="12"/>
  </w:num>
  <w:num w:numId="17" w16cid:durableId="2126345622">
    <w:abstractNumId w:val="4"/>
  </w:num>
  <w:num w:numId="18" w16cid:durableId="1705790854">
    <w:abstractNumId w:val="18"/>
  </w:num>
  <w:num w:numId="19" w16cid:durableId="142429542">
    <w:abstractNumId w:val="1"/>
  </w:num>
  <w:num w:numId="20" w16cid:durableId="83957003">
    <w:abstractNumId w:val="24"/>
  </w:num>
  <w:num w:numId="21" w16cid:durableId="86998542">
    <w:abstractNumId w:val="9"/>
  </w:num>
  <w:num w:numId="22" w16cid:durableId="463277973">
    <w:abstractNumId w:val="21"/>
  </w:num>
  <w:num w:numId="23" w16cid:durableId="766970524">
    <w:abstractNumId w:val="26"/>
  </w:num>
  <w:num w:numId="24" w16cid:durableId="400642424">
    <w:abstractNumId w:val="19"/>
  </w:num>
  <w:num w:numId="25" w16cid:durableId="606620835">
    <w:abstractNumId w:val="27"/>
  </w:num>
  <w:num w:numId="26" w16cid:durableId="1698578888">
    <w:abstractNumId w:val="29"/>
  </w:num>
  <w:num w:numId="27" w16cid:durableId="1699620158">
    <w:abstractNumId w:val="32"/>
  </w:num>
  <w:num w:numId="28" w16cid:durableId="192615571">
    <w:abstractNumId w:val="31"/>
  </w:num>
  <w:num w:numId="29" w16cid:durableId="1620069711">
    <w:abstractNumId w:val="23"/>
  </w:num>
  <w:num w:numId="30" w16cid:durableId="2558165">
    <w:abstractNumId w:val="2"/>
  </w:num>
  <w:num w:numId="31" w16cid:durableId="606813505">
    <w:abstractNumId w:val="15"/>
  </w:num>
  <w:num w:numId="32" w16cid:durableId="1348752470">
    <w:abstractNumId w:val="41"/>
  </w:num>
  <w:num w:numId="33" w16cid:durableId="903223397">
    <w:abstractNumId w:val="13"/>
  </w:num>
  <w:num w:numId="34" w16cid:durableId="1824882493">
    <w:abstractNumId w:val="3"/>
  </w:num>
  <w:num w:numId="35" w16cid:durableId="45878435">
    <w:abstractNumId w:val="39"/>
  </w:num>
  <w:num w:numId="36" w16cid:durableId="6690595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41083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1346078">
    <w:abstractNumId w:val="10"/>
  </w:num>
  <w:num w:numId="39" w16cid:durableId="1381905438">
    <w:abstractNumId w:val="14"/>
  </w:num>
  <w:num w:numId="40" w16cid:durableId="1175536092">
    <w:abstractNumId w:val="37"/>
  </w:num>
  <w:num w:numId="41" w16cid:durableId="1193035851">
    <w:abstractNumId w:val="17"/>
  </w:num>
  <w:num w:numId="42" w16cid:durableId="2777638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3AD"/>
    <w:rsid w:val="00022ED6"/>
    <w:rsid w:val="0002478F"/>
    <w:rsid w:val="000440D0"/>
    <w:rsid w:val="00045EE6"/>
    <w:rsid w:val="000634AA"/>
    <w:rsid w:val="000741A3"/>
    <w:rsid w:val="00074701"/>
    <w:rsid w:val="000760AA"/>
    <w:rsid w:val="00080E4A"/>
    <w:rsid w:val="00086879"/>
    <w:rsid w:val="000A58E5"/>
    <w:rsid w:val="000A5BFE"/>
    <w:rsid w:val="000A7DA8"/>
    <w:rsid w:val="000B7080"/>
    <w:rsid w:val="000B73BD"/>
    <w:rsid w:val="000D6263"/>
    <w:rsid w:val="000F1B0F"/>
    <w:rsid w:val="001047F7"/>
    <w:rsid w:val="00106FB6"/>
    <w:rsid w:val="00123B3C"/>
    <w:rsid w:val="00124A95"/>
    <w:rsid w:val="001268B8"/>
    <w:rsid w:val="00146D6D"/>
    <w:rsid w:val="001515E8"/>
    <w:rsid w:val="00162F0A"/>
    <w:rsid w:val="00165CD1"/>
    <w:rsid w:val="001A4F00"/>
    <w:rsid w:val="001A6C2F"/>
    <w:rsid w:val="001A719A"/>
    <w:rsid w:val="001B13AD"/>
    <w:rsid w:val="001B6F1A"/>
    <w:rsid w:val="001C050B"/>
    <w:rsid w:val="001D4115"/>
    <w:rsid w:val="001D75D5"/>
    <w:rsid w:val="001E0BB6"/>
    <w:rsid w:val="002002C0"/>
    <w:rsid w:val="00206132"/>
    <w:rsid w:val="00222B32"/>
    <w:rsid w:val="00222E26"/>
    <w:rsid w:val="00230442"/>
    <w:rsid w:val="00252437"/>
    <w:rsid w:val="00252735"/>
    <w:rsid w:val="00252A6E"/>
    <w:rsid w:val="00252E59"/>
    <w:rsid w:val="00256A15"/>
    <w:rsid w:val="00262EA4"/>
    <w:rsid w:val="002724A1"/>
    <w:rsid w:val="00275B03"/>
    <w:rsid w:val="002800DD"/>
    <w:rsid w:val="00294DC9"/>
    <w:rsid w:val="00295906"/>
    <w:rsid w:val="002A0747"/>
    <w:rsid w:val="002A71E9"/>
    <w:rsid w:val="002B3DBA"/>
    <w:rsid w:val="002B60CF"/>
    <w:rsid w:val="002C4470"/>
    <w:rsid w:val="002C5DAE"/>
    <w:rsid w:val="002C7231"/>
    <w:rsid w:val="002D1863"/>
    <w:rsid w:val="002F200F"/>
    <w:rsid w:val="002F28E5"/>
    <w:rsid w:val="002F5219"/>
    <w:rsid w:val="00302466"/>
    <w:rsid w:val="003054BF"/>
    <w:rsid w:val="0031236F"/>
    <w:rsid w:val="00327F1E"/>
    <w:rsid w:val="00330E75"/>
    <w:rsid w:val="003411D5"/>
    <w:rsid w:val="00357F41"/>
    <w:rsid w:val="00364C98"/>
    <w:rsid w:val="00375683"/>
    <w:rsid w:val="00385AE9"/>
    <w:rsid w:val="00390003"/>
    <w:rsid w:val="00391023"/>
    <w:rsid w:val="003A24DE"/>
    <w:rsid w:val="003A5E15"/>
    <w:rsid w:val="003B67AB"/>
    <w:rsid w:val="003C2435"/>
    <w:rsid w:val="003C708D"/>
    <w:rsid w:val="003D2AE2"/>
    <w:rsid w:val="003D35FD"/>
    <w:rsid w:val="003E52A2"/>
    <w:rsid w:val="003E5AF7"/>
    <w:rsid w:val="0040122D"/>
    <w:rsid w:val="004078CF"/>
    <w:rsid w:val="00413A9C"/>
    <w:rsid w:val="00414349"/>
    <w:rsid w:val="004149A0"/>
    <w:rsid w:val="00415DE1"/>
    <w:rsid w:val="00430B93"/>
    <w:rsid w:val="00431E5F"/>
    <w:rsid w:val="00434C7B"/>
    <w:rsid w:val="0043727E"/>
    <w:rsid w:val="0046128E"/>
    <w:rsid w:val="00462FF7"/>
    <w:rsid w:val="00463FF1"/>
    <w:rsid w:val="004772CE"/>
    <w:rsid w:val="00477364"/>
    <w:rsid w:val="004A47AF"/>
    <w:rsid w:val="004B3A71"/>
    <w:rsid w:val="004B4BC9"/>
    <w:rsid w:val="004C41FD"/>
    <w:rsid w:val="004C7054"/>
    <w:rsid w:val="004D4DF5"/>
    <w:rsid w:val="004E3032"/>
    <w:rsid w:val="004F037D"/>
    <w:rsid w:val="004F6D27"/>
    <w:rsid w:val="00503830"/>
    <w:rsid w:val="00505857"/>
    <w:rsid w:val="00511027"/>
    <w:rsid w:val="00511FFC"/>
    <w:rsid w:val="00520533"/>
    <w:rsid w:val="00525012"/>
    <w:rsid w:val="005277A1"/>
    <w:rsid w:val="00533186"/>
    <w:rsid w:val="00536E19"/>
    <w:rsid w:val="005534DD"/>
    <w:rsid w:val="0056138D"/>
    <w:rsid w:val="00577203"/>
    <w:rsid w:val="005775A6"/>
    <w:rsid w:val="00582AE2"/>
    <w:rsid w:val="00590644"/>
    <w:rsid w:val="005920AA"/>
    <w:rsid w:val="005A120D"/>
    <w:rsid w:val="005B4793"/>
    <w:rsid w:val="005C4EE1"/>
    <w:rsid w:val="005D04CA"/>
    <w:rsid w:val="005D6334"/>
    <w:rsid w:val="005F3A6C"/>
    <w:rsid w:val="005F4C4F"/>
    <w:rsid w:val="005F6E46"/>
    <w:rsid w:val="00604D98"/>
    <w:rsid w:val="00604DD7"/>
    <w:rsid w:val="00614397"/>
    <w:rsid w:val="00623F53"/>
    <w:rsid w:val="00630470"/>
    <w:rsid w:val="00636F3C"/>
    <w:rsid w:val="00637D77"/>
    <w:rsid w:val="00652D67"/>
    <w:rsid w:val="00654C6B"/>
    <w:rsid w:val="00655D6A"/>
    <w:rsid w:val="006643BD"/>
    <w:rsid w:val="006704B7"/>
    <w:rsid w:val="006970AE"/>
    <w:rsid w:val="006A72FF"/>
    <w:rsid w:val="006B0C2A"/>
    <w:rsid w:val="006D7691"/>
    <w:rsid w:val="006E1150"/>
    <w:rsid w:val="006E378E"/>
    <w:rsid w:val="006E47F0"/>
    <w:rsid w:val="006E4A9C"/>
    <w:rsid w:val="006E66F8"/>
    <w:rsid w:val="006F2595"/>
    <w:rsid w:val="007022D7"/>
    <w:rsid w:val="0070243F"/>
    <w:rsid w:val="007071A2"/>
    <w:rsid w:val="00712BBA"/>
    <w:rsid w:val="007159DD"/>
    <w:rsid w:val="00733FE9"/>
    <w:rsid w:val="00737301"/>
    <w:rsid w:val="007454EA"/>
    <w:rsid w:val="00747BE2"/>
    <w:rsid w:val="0075695E"/>
    <w:rsid w:val="0077439A"/>
    <w:rsid w:val="007813E5"/>
    <w:rsid w:val="00782560"/>
    <w:rsid w:val="00785093"/>
    <w:rsid w:val="00785DCD"/>
    <w:rsid w:val="00790A39"/>
    <w:rsid w:val="007A3228"/>
    <w:rsid w:val="007B1B2F"/>
    <w:rsid w:val="007B5B8F"/>
    <w:rsid w:val="007C3338"/>
    <w:rsid w:val="007D5A79"/>
    <w:rsid w:val="007E14B4"/>
    <w:rsid w:val="007E7204"/>
    <w:rsid w:val="007F75C7"/>
    <w:rsid w:val="00807700"/>
    <w:rsid w:val="00816DEB"/>
    <w:rsid w:val="00821A98"/>
    <w:rsid w:val="00861E25"/>
    <w:rsid w:val="00872B0F"/>
    <w:rsid w:val="008862C4"/>
    <w:rsid w:val="00892F94"/>
    <w:rsid w:val="00896773"/>
    <w:rsid w:val="008A666F"/>
    <w:rsid w:val="008B7F6F"/>
    <w:rsid w:val="008D646C"/>
    <w:rsid w:val="008E5D33"/>
    <w:rsid w:val="008E641C"/>
    <w:rsid w:val="009077E9"/>
    <w:rsid w:val="00923850"/>
    <w:rsid w:val="00930E02"/>
    <w:rsid w:val="00932619"/>
    <w:rsid w:val="009806C2"/>
    <w:rsid w:val="00983D5D"/>
    <w:rsid w:val="009959F8"/>
    <w:rsid w:val="009A1B50"/>
    <w:rsid w:val="009A23FC"/>
    <w:rsid w:val="009A71EA"/>
    <w:rsid w:val="009B7DCB"/>
    <w:rsid w:val="009C07BA"/>
    <w:rsid w:val="009C4B14"/>
    <w:rsid w:val="009D2A2C"/>
    <w:rsid w:val="009F1626"/>
    <w:rsid w:val="00A063CE"/>
    <w:rsid w:val="00A146D5"/>
    <w:rsid w:val="00A16AA5"/>
    <w:rsid w:val="00A2310A"/>
    <w:rsid w:val="00A272A4"/>
    <w:rsid w:val="00A37293"/>
    <w:rsid w:val="00A43C5E"/>
    <w:rsid w:val="00A464CC"/>
    <w:rsid w:val="00A62B45"/>
    <w:rsid w:val="00A64015"/>
    <w:rsid w:val="00A7514B"/>
    <w:rsid w:val="00A77A75"/>
    <w:rsid w:val="00A818D0"/>
    <w:rsid w:val="00A83DA1"/>
    <w:rsid w:val="00A86540"/>
    <w:rsid w:val="00A90494"/>
    <w:rsid w:val="00A91FFC"/>
    <w:rsid w:val="00A939BA"/>
    <w:rsid w:val="00AB1D75"/>
    <w:rsid w:val="00AB7B53"/>
    <w:rsid w:val="00AC7A60"/>
    <w:rsid w:val="00AD6F33"/>
    <w:rsid w:val="00AF6FF2"/>
    <w:rsid w:val="00B111BF"/>
    <w:rsid w:val="00B27BF0"/>
    <w:rsid w:val="00B32FF8"/>
    <w:rsid w:val="00B37D44"/>
    <w:rsid w:val="00B46DB0"/>
    <w:rsid w:val="00B5798B"/>
    <w:rsid w:val="00B6121D"/>
    <w:rsid w:val="00B62FEA"/>
    <w:rsid w:val="00B7040B"/>
    <w:rsid w:val="00B86CFB"/>
    <w:rsid w:val="00B97E48"/>
    <w:rsid w:val="00BA75D8"/>
    <w:rsid w:val="00BB019C"/>
    <w:rsid w:val="00BB73F7"/>
    <w:rsid w:val="00BD0BD6"/>
    <w:rsid w:val="00BD16D6"/>
    <w:rsid w:val="00BD73C5"/>
    <w:rsid w:val="00BE2C78"/>
    <w:rsid w:val="00BE38CF"/>
    <w:rsid w:val="00BF2ADE"/>
    <w:rsid w:val="00BF6B90"/>
    <w:rsid w:val="00C06DA9"/>
    <w:rsid w:val="00C15B64"/>
    <w:rsid w:val="00C20300"/>
    <w:rsid w:val="00C2065A"/>
    <w:rsid w:val="00C36C70"/>
    <w:rsid w:val="00C57FB3"/>
    <w:rsid w:val="00C6087C"/>
    <w:rsid w:val="00C61E0B"/>
    <w:rsid w:val="00C66B16"/>
    <w:rsid w:val="00C72CF7"/>
    <w:rsid w:val="00C75EBC"/>
    <w:rsid w:val="00C86AD3"/>
    <w:rsid w:val="00C87237"/>
    <w:rsid w:val="00C9257F"/>
    <w:rsid w:val="00C92BBE"/>
    <w:rsid w:val="00CA76CC"/>
    <w:rsid w:val="00CC3E6B"/>
    <w:rsid w:val="00CD51E9"/>
    <w:rsid w:val="00CD7670"/>
    <w:rsid w:val="00CE261F"/>
    <w:rsid w:val="00CF1B55"/>
    <w:rsid w:val="00CF6C2F"/>
    <w:rsid w:val="00D03F6B"/>
    <w:rsid w:val="00D17374"/>
    <w:rsid w:val="00D2510D"/>
    <w:rsid w:val="00D32BF6"/>
    <w:rsid w:val="00D60C1D"/>
    <w:rsid w:val="00D6263B"/>
    <w:rsid w:val="00D721C2"/>
    <w:rsid w:val="00D74948"/>
    <w:rsid w:val="00D7560B"/>
    <w:rsid w:val="00D765CE"/>
    <w:rsid w:val="00D872E4"/>
    <w:rsid w:val="00D87BA5"/>
    <w:rsid w:val="00DA2D0A"/>
    <w:rsid w:val="00DC63F7"/>
    <w:rsid w:val="00DD227D"/>
    <w:rsid w:val="00DD2C61"/>
    <w:rsid w:val="00DD4CDD"/>
    <w:rsid w:val="00DD7B68"/>
    <w:rsid w:val="00DE1EDE"/>
    <w:rsid w:val="00DE2383"/>
    <w:rsid w:val="00DE4223"/>
    <w:rsid w:val="00DE5F6C"/>
    <w:rsid w:val="00DE7DD9"/>
    <w:rsid w:val="00DF2602"/>
    <w:rsid w:val="00DF50D8"/>
    <w:rsid w:val="00E015D0"/>
    <w:rsid w:val="00E07A49"/>
    <w:rsid w:val="00E1149D"/>
    <w:rsid w:val="00E127D2"/>
    <w:rsid w:val="00E259A1"/>
    <w:rsid w:val="00E30E1D"/>
    <w:rsid w:val="00E41576"/>
    <w:rsid w:val="00E46C5D"/>
    <w:rsid w:val="00E63BC8"/>
    <w:rsid w:val="00E74464"/>
    <w:rsid w:val="00E81307"/>
    <w:rsid w:val="00E941A6"/>
    <w:rsid w:val="00EA2BA2"/>
    <w:rsid w:val="00EA5454"/>
    <w:rsid w:val="00EB477A"/>
    <w:rsid w:val="00EB6C17"/>
    <w:rsid w:val="00EC4EF5"/>
    <w:rsid w:val="00ED0D52"/>
    <w:rsid w:val="00ED780C"/>
    <w:rsid w:val="00EE75D0"/>
    <w:rsid w:val="00EF6F48"/>
    <w:rsid w:val="00EF73FA"/>
    <w:rsid w:val="00F0189E"/>
    <w:rsid w:val="00F043F5"/>
    <w:rsid w:val="00F13495"/>
    <w:rsid w:val="00F21E4C"/>
    <w:rsid w:val="00F22188"/>
    <w:rsid w:val="00F30F39"/>
    <w:rsid w:val="00F320B0"/>
    <w:rsid w:val="00F35DAF"/>
    <w:rsid w:val="00F37B7F"/>
    <w:rsid w:val="00F419E7"/>
    <w:rsid w:val="00F54C79"/>
    <w:rsid w:val="00F60307"/>
    <w:rsid w:val="00F62769"/>
    <w:rsid w:val="00F703E2"/>
    <w:rsid w:val="00F74908"/>
    <w:rsid w:val="00F76F8A"/>
    <w:rsid w:val="00F80912"/>
    <w:rsid w:val="00F95B9C"/>
    <w:rsid w:val="00F9741E"/>
    <w:rsid w:val="00FC332F"/>
    <w:rsid w:val="00FD0277"/>
    <w:rsid w:val="00FD70A0"/>
    <w:rsid w:val="00FF23B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6145A"/>
  <w15:docId w15:val="{EC1B3F4A-63B8-4E87-A6E2-288C7D8A0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5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0F39"/>
    <w:pPr>
      <w:ind w:left="720"/>
      <w:contextualSpacing/>
    </w:pPr>
  </w:style>
  <w:style w:type="paragraph" w:styleId="BodyTextIndent">
    <w:name w:val="Body Text Indent"/>
    <w:basedOn w:val="Normal"/>
    <w:link w:val="BodyTextIndentChar"/>
    <w:rsid w:val="007159DD"/>
    <w:pPr>
      <w:spacing w:after="0" w:line="240" w:lineRule="auto"/>
      <w:ind w:left="432" w:hanging="432"/>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159DD"/>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7159DD"/>
    <w:pPr>
      <w:spacing w:after="120" w:line="480" w:lineRule="auto"/>
      <w:ind w:left="360"/>
    </w:pPr>
  </w:style>
  <w:style w:type="character" w:customStyle="1" w:styleId="BodyTextIndent2Char">
    <w:name w:val="Body Text Indent 2 Char"/>
    <w:basedOn w:val="DefaultParagraphFont"/>
    <w:link w:val="BodyTextIndent2"/>
    <w:uiPriority w:val="99"/>
    <w:semiHidden/>
    <w:rsid w:val="007159DD"/>
  </w:style>
  <w:style w:type="paragraph" w:styleId="BodyText2">
    <w:name w:val="Body Text 2"/>
    <w:basedOn w:val="Normal"/>
    <w:link w:val="BodyText2Char"/>
    <w:uiPriority w:val="99"/>
    <w:semiHidden/>
    <w:unhideWhenUsed/>
    <w:rsid w:val="00086879"/>
    <w:pPr>
      <w:spacing w:after="120" w:line="480" w:lineRule="auto"/>
    </w:pPr>
  </w:style>
  <w:style w:type="character" w:customStyle="1" w:styleId="BodyText2Char">
    <w:name w:val="Body Text 2 Char"/>
    <w:basedOn w:val="DefaultParagraphFont"/>
    <w:link w:val="BodyText2"/>
    <w:uiPriority w:val="99"/>
    <w:semiHidden/>
    <w:rsid w:val="00086879"/>
  </w:style>
  <w:style w:type="paragraph" w:styleId="Header">
    <w:name w:val="header"/>
    <w:basedOn w:val="Normal"/>
    <w:link w:val="HeaderChar"/>
    <w:unhideWhenUsed/>
    <w:rsid w:val="00D756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560B"/>
  </w:style>
  <w:style w:type="paragraph" w:styleId="Footer">
    <w:name w:val="footer"/>
    <w:basedOn w:val="Normal"/>
    <w:link w:val="FooterChar"/>
    <w:uiPriority w:val="99"/>
    <w:unhideWhenUsed/>
    <w:rsid w:val="00D756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60B"/>
  </w:style>
  <w:style w:type="paragraph" w:styleId="BalloonText">
    <w:name w:val="Balloon Text"/>
    <w:basedOn w:val="Normal"/>
    <w:link w:val="BalloonTextChar"/>
    <w:uiPriority w:val="99"/>
    <w:semiHidden/>
    <w:unhideWhenUsed/>
    <w:rsid w:val="00D75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60B"/>
    <w:rPr>
      <w:rFonts w:ascii="Tahoma" w:hAnsi="Tahoma" w:cs="Tahoma"/>
      <w:sz w:val="16"/>
      <w:szCs w:val="16"/>
    </w:rPr>
  </w:style>
  <w:style w:type="paragraph" w:styleId="BodyText">
    <w:name w:val="Body Text"/>
    <w:basedOn w:val="Normal"/>
    <w:link w:val="BodyTextChar"/>
    <w:uiPriority w:val="99"/>
    <w:unhideWhenUsed/>
    <w:rsid w:val="003054BF"/>
    <w:pPr>
      <w:spacing w:after="120"/>
    </w:pPr>
  </w:style>
  <w:style w:type="character" w:customStyle="1" w:styleId="BodyTextChar">
    <w:name w:val="Body Text Char"/>
    <w:basedOn w:val="DefaultParagraphFont"/>
    <w:link w:val="BodyText"/>
    <w:uiPriority w:val="99"/>
    <w:rsid w:val="003054BF"/>
  </w:style>
  <w:style w:type="character" w:styleId="Hyperlink">
    <w:name w:val="Hyperlink"/>
    <w:basedOn w:val="DefaultParagraphFont"/>
    <w:uiPriority w:val="99"/>
    <w:unhideWhenUsed/>
    <w:rsid w:val="00CD7670"/>
    <w:rPr>
      <w:color w:val="0000FF" w:themeColor="hyperlink"/>
      <w:u w:val="single"/>
    </w:rPr>
  </w:style>
  <w:style w:type="paragraph" w:styleId="PlainText">
    <w:name w:val="Plain Text"/>
    <w:basedOn w:val="Normal"/>
    <w:link w:val="PlainTextChar"/>
    <w:uiPriority w:val="99"/>
    <w:unhideWhenUsed/>
    <w:rsid w:val="00252437"/>
    <w:pPr>
      <w:spacing w:after="0" w:line="240" w:lineRule="auto"/>
    </w:pPr>
    <w:rPr>
      <w:rFonts w:ascii="Calibri" w:eastAsia="Calibri" w:hAnsi="Calibri" w:cs="Calibri"/>
    </w:rPr>
  </w:style>
  <w:style w:type="character" w:customStyle="1" w:styleId="PlainTextChar">
    <w:name w:val="Plain Text Char"/>
    <w:basedOn w:val="DefaultParagraphFont"/>
    <w:link w:val="PlainText"/>
    <w:uiPriority w:val="99"/>
    <w:rsid w:val="00252437"/>
    <w:rPr>
      <w:rFonts w:ascii="Calibri" w:eastAsia="Calibri" w:hAnsi="Calibri" w:cs="Calibri"/>
    </w:rPr>
  </w:style>
  <w:style w:type="table" w:styleId="TableGrid">
    <w:name w:val="Table Grid"/>
    <w:basedOn w:val="TableNormal"/>
    <w:uiPriority w:val="59"/>
    <w:rsid w:val="00EC4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14B4"/>
    <w:pPr>
      <w:spacing w:after="0" w:line="240" w:lineRule="auto"/>
    </w:pPr>
  </w:style>
  <w:style w:type="paragraph" w:styleId="Revision">
    <w:name w:val="Revision"/>
    <w:hidden/>
    <w:uiPriority w:val="99"/>
    <w:semiHidden/>
    <w:rsid w:val="00E46C5D"/>
    <w:pPr>
      <w:spacing w:after="0" w:line="240" w:lineRule="auto"/>
    </w:pPr>
  </w:style>
  <w:style w:type="character" w:styleId="UnresolvedMention">
    <w:name w:val="Unresolved Mention"/>
    <w:basedOn w:val="DefaultParagraphFont"/>
    <w:uiPriority w:val="99"/>
    <w:semiHidden/>
    <w:unhideWhenUsed/>
    <w:rsid w:val="00E46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5462">
      <w:bodyDiv w:val="1"/>
      <w:marLeft w:val="0"/>
      <w:marRight w:val="0"/>
      <w:marTop w:val="0"/>
      <w:marBottom w:val="0"/>
      <w:divBdr>
        <w:top w:val="none" w:sz="0" w:space="0" w:color="auto"/>
        <w:left w:val="none" w:sz="0" w:space="0" w:color="auto"/>
        <w:bottom w:val="none" w:sz="0" w:space="0" w:color="auto"/>
        <w:right w:val="none" w:sz="0" w:space="0" w:color="auto"/>
      </w:divBdr>
    </w:div>
    <w:div w:id="165365714">
      <w:bodyDiv w:val="1"/>
      <w:marLeft w:val="0"/>
      <w:marRight w:val="0"/>
      <w:marTop w:val="0"/>
      <w:marBottom w:val="0"/>
      <w:divBdr>
        <w:top w:val="none" w:sz="0" w:space="0" w:color="auto"/>
        <w:left w:val="none" w:sz="0" w:space="0" w:color="auto"/>
        <w:bottom w:val="none" w:sz="0" w:space="0" w:color="auto"/>
        <w:right w:val="none" w:sz="0" w:space="0" w:color="auto"/>
      </w:divBdr>
    </w:div>
    <w:div w:id="190073028">
      <w:bodyDiv w:val="1"/>
      <w:marLeft w:val="0"/>
      <w:marRight w:val="0"/>
      <w:marTop w:val="0"/>
      <w:marBottom w:val="0"/>
      <w:divBdr>
        <w:top w:val="none" w:sz="0" w:space="0" w:color="auto"/>
        <w:left w:val="none" w:sz="0" w:space="0" w:color="auto"/>
        <w:bottom w:val="none" w:sz="0" w:space="0" w:color="auto"/>
        <w:right w:val="none" w:sz="0" w:space="0" w:color="auto"/>
      </w:divBdr>
    </w:div>
    <w:div w:id="318001758">
      <w:bodyDiv w:val="1"/>
      <w:marLeft w:val="0"/>
      <w:marRight w:val="0"/>
      <w:marTop w:val="0"/>
      <w:marBottom w:val="0"/>
      <w:divBdr>
        <w:top w:val="none" w:sz="0" w:space="0" w:color="auto"/>
        <w:left w:val="none" w:sz="0" w:space="0" w:color="auto"/>
        <w:bottom w:val="none" w:sz="0" w:space="0" w:color="auto"/>
        <w:right w:val="none" w:sz="0" w:space="0" w:color="auto"/>
      </w:divBdr>
    </w:div>
    <w:div w:id="462233597">
      <w:bodyDiv w:val="1"/>
      <w:marLeft w:val="0"/>
      <w:marRight w:val="0"/>
      <w:marTop w:val="0"/>
      <w:marBottom w:val="0"/>
      <w:divBdr>
        <w:top w:val="none" w:sz="0" w:space="0" w:color="auto"/>
        <w:left w:val="none" w:sz="0" w:space="0" w:color="auto"/>
        <w:bottom w:val="none" w:sz="0" w:space="0" w:color="auto"/>
        <w:right w:val="none" w:sz="0" w:space="0" w:color="auto"/>
      </w:divBdr>
    </w:div>
    <w:div w:id="557785125">
      <w:bodyDiv w:val="1"/>
      <w:marLeft w:val="0"/>
      <w:marRight w:val="0"/>
      <w:marTop w:val="0"/>
      <w:marBottom w:val="0"/>
      <w:divBdr>
        <w:top w:val="none" w:sz="0" w:space="0" w:color="auto"/>
        <w:left w:val="none" w:sz="0" w:space="0" w:color="auto"/>
        <w:bottom w:val="none" w:sz="0" w:space="0" w:color="auto"/>
        <w:right w:val="none" w:sz="0" w:space="0" w:color="auto"/>
      </w:divBdr>
    </w:div>
    <w:div w:id="614796606">
      <w:bodyDiv w:val="1"/>
      <w:marLeft w:val="0"/>
      <w:marRight w:val="0"/>
      <w:marTop w:val="0"/>
      <w:marBottom w:val="0"/>
      <w:divBdr>
        <w:top w:val="none" w:sz="0" w:space="0" w:color="auto"/>
        <w:left w:val="none" w:sz="0" w:space="0" w:color="auto"/>
        <w:bottom w:val="none" w:sz="0" w:space="0" w:color="auto"/>
        <w:right w:val="none" w:sz="0" w:space="0" w:color="auto"/>
      </w:divBdr>
    </w:div>
    <w:div w:id="682318718">
      <w:bodyDiv w:val="1"/>
      <w:marLeft w:val="0"/>
      <w:marRight w:val="0"/>
      <w:marTop w:val="0"/>
      <w:marBottom w:val="0"/>
      <w:divBdr>
        <w:top w:val="none" w:sz="0" w:space="0" w:color="auto"/>
        <w:left w:val="none" w:sz="0" w:space="0" w:color="auto"/>
        <w:bottom w:val="none" w:sz="0" w:space="0" w:color="auto"/>
        <w:right w:val="none" w:sz="0" w:space="0" w:color="auto"/>
      </w:divBdr>
    </w:div>
    <w:div w:id="766384401">
      <w:bodyDiv w:val="1"/>
      <w:marLeft w:val="0"/>
      <w:marRight w:val="0"/>
      <w:marTop w:val="0"/>
      <w:marBottom w:val="0"/>
      <w:divBdr>
        <w:top w:val="none" w:sz="0" w:space="0" w:color="auto"/>
        <w:left w:val="none" w:sz="0" w:space="0" w:color="auto"/>
        <w:bottom w:val="none" w:sz="0" w:space="0" w:color="auto"/>
        <w:right w:val="none" w:sz="0" w:space="0" w:color="auto"/>
      </w:divBdr>
    </w:div>
    <w:div w:id="839123133">
      <w:bodyDiv w:val="1"/>
      <w:marLeft w:val="0"/>
      <w:marRight w:val="0"/>
      <w:marTop w:val="0"/>
      <w:marBottom w:val="0"/>
      <w:divBdr>
        <w:top w:val="none" w:sz="0" w:space="0" w:color="auto"/>
        <w:left w:val="none" w:sz="0" w:space="0" w:color="auto"/>
        <w:bottom w:val="none" w:sz="0" w:space="0" w:color="auto"/>
        <w:right w:val="none" w:sz="0" w:space="0" w:color="auto"/>
      </w:divBdr>
    </w:div>
    <w:div w:id="848375979">
      <w:bodyDiv w:val="1"/>
      <w:marLeft w:val="0"/>
      <w:marRight w:val="0"/>
      <w:marTop w:val="0"/>
      <w:marBottom w:val="0"/>
      <w:divBdr>
        <w:top w:val="none" w:sz="0" w:space="0" w:color="auto"/>
        <w:left w:val="none" w:sz="0" w:space="0" w:color="auto"/>
        <w:bottom w:val="none" w:sz="0" w:space="0" w:color="auto"/>
        <w:right w:val="none" w:sz="0" w:space="0" w:color="auto"/>
      </w:divBdr>
    </w:div>
    <w:div w:id="850997351">
      <w:bodyDiv w:val="1"/>
      <w:marLeft w:val="0"/>
      <w:marRight w:val="0"/>
      <w:marTop w:val="0"/>
      <w:marBottom w:val="0"/>
      <w:divBdr>
        <w:top w:val="none" w:sz="0" w:space="0" w:color="auto"/>
        <w:left w:val="none" w:sz="0" w:space="0" w:color="auto"/>
        <w:bottom w:val="none" w:sz="0" w:space="0" w:color="auto"/>
        <w:right w:val="none" w:sz="0" w:space="0" w:color="auto"/>
      </w:divBdr>
    </w:div>
    <w:div w:id="962081813">
      <w:bodyDiv w:val="1"/>
      <w:marLeft w:val="0"/>
      <w:marRight w:val="0"/>
      <w:marTop w:val="0"/>
      <w:marBottom w:val="0"/>
      <w:divBdr>
        <w:top w:val="none" w:sz="0" w:space="0" w:color="auto"/>
        <w:left w:val="none" w:sz="0" w:space="0" w:color="auto"/>
        <w:bottom w:val="none" w:sz="0" w:space="0" w:color="auto"/>
        <w:right w:val="none" w:sz="0" w:space="0" w:color="auto"/>
      </w:divBdr>
    </w:div>
    <w:div w:id="1006595476">
      <w:bodyDiv w:val="1"/>
      <w:marLeft w:val="0"/>
      <w:marRight w:val="0"/>
      <w:marTop w:val="0"/>
      <w:marBottom w:val="0"/>
      <w:divBdr>
        <w:top w:val="none" w:sz="0" w:space="0" w:color="auto"/>
        <w:left w:val="none" w:sz="0" w:space="0" w:color="auto"/>
        <w:bottom w:val="none" w:sz="0" w:space="0" w:color="auto"/>
        <w:right w:val="none" w:sz="0" w:space="0" w:color="auto"/>
      </w:divBdr>
    </w:div>
    <w:div w:id="1059862591">
      <w:bodyDiv w:val="1"/>
      <w:marLeft w:val="0"/>
      <w:marRight w:val="0"/>
      <w:marTop w:val="0"/>
      <w:marBottom w:val="0"/>
      <w:divBdr>
        <w:top w:val="none" w:sz="0" w:space="0" w:color="auto"/>
        <w:left w:val="none" w:sz="0" w:space="0" w:color="auto"/>
        <w:bottom w:val="none" w:sz="0" w:space="0" w:color="auto"/>
        <w:right w:val="none" w:sz="0" w:space="0" w:color="auto"/>
      </w:divBdr>
    </w:div>
    <w:div w:id="1112435756">
      <w:bodyDiv w:val="1"/>
      <w:marLeft w:val="0"/>
      <w:marRight w:val="0"/>
      <w:marTop w:val="0"/>
      <w:marBottom w:val="0"/>
      <w:divBdr>
        <w:top w:val="none" w:sz="0" w:space="0" w:color="auto"/>
        <w:left w:val="none" w:sz="0" w:space="0" w:color="auto"/>
        <w:bottom w:val="none" w:sz="0" w:space="0" w:color="auto"/>
        <w:right w:val="none" w:sz="0" w:space="0" w:color="auto"/>
      </w:divBdr>
    </w:div>
    <w:div w:id="1163009702">
      <w:bodyDiv w:val="1"/>
      <w:marLeft w:val="0"/>
      <w:marRight w:val="0"/>
      <w:marTop w:val="0"/>
      <w:marBottom w:val="0"/>
      <w:divBdr>
        <w:top w:val="none" w:sz="0" w:space="0" w:color="auto"/>
        <w:left w:val="none" w:sz="0" w:space="0" w:color="auto"/>
        <w:bottom w:val="none" w:sz="0" w:space="0" w:color="auto"/>
        <w:right w:val="none" w:sz="0" w:space="0" w:color="auto"/>
      </w:divBdr>
    </w:div>
    <w:div w:id="1395931031">
      <w:bodyDiv w:val="1"/>
      <w:marLeft w:val="0"/>
      <w:marRight w:val="0"/>
      <w:marTop w:val="0"/>
      <w:marBottom w:val="0"/>
      <w:divBdr>
        <w:top w:val="none" w:sz="0" w:space="0" w:color="auto"/>
        <w:left w:val="none" w:sz="0" w:space="0" w:color="auto"/>
        <w:bottom w:val="none" w:sz="0" w:space="0" w:color="auto"/>
        <w:right w:val="none" w:sz="0" w:space="0" w:color="auto"/>
      </w:divBdr>
    </w:div>
    <w:div w:id="1501656559">
      <w:bodyDiv w:val="1"/>
      <w:marLeft w:val="0"/>
      <w:marRight w:val="0"/>
      <w:marTop w:val="0"/>
      <w:marBottom w:val="0"/>
      <w:divBdr>
        <w:top w:val="none" w:sz="0" w:space="0" w:color="auto"/>
        <w:left w:val="none" w:sz="0" w:space="0" w:color="auto"/>
        <w:bottom w:val="none" w:sz="0" w:space="0" w:color="auto"/>
        <w:right w:val="none" w:sz="0" w:space="0" w:color="auto"/>
      </w:divBdr>
    </w:div>
    <w:div w:id="1511942465">
      <w:bodyDiv w:val="1"/>
      <w:marLeft w:val="0"/>
      <w:marRight w:val="0"/>
      <w:marTop w:val="0"/>
      <w:marBottom w:val="0"/>
      <w:divBdr>
        <w:top w:val="none" w:sz="0" w:space="0" w:color="auto"/>
        <w:left w:val="none" w:sz="0" w:space="0" w:color="auto"/>
        <w:bottom w:val="none" w:sz="0" w:space="0" w:color="auto"/>
        <w:right w:val="none" w:sz="0" w:space="0" w:color="auto"/>
      </w:divBdr>
    </w:div>
    <w:div w:id="1566181383">
      <w:bodyDiv w:val="1"/>
      <w:marLeft w:val="0"/>
      <w:marRight w:val="0"/>
      <w:marTop w:val="0"/>
      <w:marBottom w:val="0"/>
      <w:divBdr>
        <w:top w:val="none" w:sz="0" w:space="0" w:color="auto"/>
        <w:left w:val="none" w:sz="0" w:space="0" w:color="auto"/>
        <w:bottom w:val="none" w:sz="0" w:space="0" w:color="auto"/>
        <w:right w:val="none" w:sz="0" w:space="0" w:color="auto"/>
      </w:divBdr>
    </w:div>
    <w:div w:id="1607420248">
      <w:bodyDiv w:val="1"/>
      <w:marLeft w:val="0"/>
      <w:marRight w:val="0"/>
      <w:marTop w:val="0"/>
      <w:marBottom w:val="0"/>
      <w:divBdr>
        <w:top w:val="none" w:sz="0" w:space="0" w:color="auto"/>
        <w:left w:val="none" w:sz="0" w:space="0" w:color="auto"/>
        <w:bottom w:val="none" w:sz="0" w:space="0" w:color="auto"/>
        <w:right w:val="none" w:sz="0" w:space="0" w:color="auto"/>
      </w:divBdr>
    </w:div>
    <w:div w:id="1643727164">
      <w:bodyDiv w:val="1"/>
      <w:marLeft w:val="0"/>
      <w:marRight w:val="0"/>
      <w:marTop w:val="0"/>
      <w:marBottom w:val="0"/>
      <w:divBdr>
        <w:top w:val="none" w:sz="0" w:space="0" w:color="auto"/>
        <w:left w:val="none" w:sz="0" w:space="0" w:color="auto"/>
        <w:bottom w:val="none" w:sz="0" w:space="0" w:color="auto"/>
        <w:right w:val="none" w:sz="0" w:space="0" w:color="auto"/>
      </w:divBdr>
    </w:div>
    <w:div w:id="1814832141">
      <w:bodyDiv w:val="1"/>
      <w:marLeft w:val="0"/>
      <w:marRight w:val="0"/>
      <w:marTop w:val="0"/>
      <w:marBottom w:val="0"/>
      <w:divBdr>
        <w:top w:val="none" w:sz="0" w:space="0" w:color="auto"/>
        <w:left w:val="none" w:sz="0" w:space="0" w:color="auto"/>
        <w:bottom w:val="none" w:sz="0" w:space="0" w:color="auto"/>
        <w:right w:val="none" w:sz="0" w:space="0" w:color="auto"/>
      </w:divBdr>
    </w:div>
    <w:div w:id="1830247383">
      <w:bodyDiv w:val="1"/>
      <w:marLeft w:val="0"/>
      <w:marRight w:val="0"/>
      <w:marTop w:val="0"/>
      <w:marBottom w:val="0"/>
      <w:divBdr>
        <w:top w:val="none" w:sz="0" w:space="0" w:color="auto"/>
        <w:left w:val="none" w:sz="0" w:space="0" w:color="auto"/>
        <w:bottom w:val="none" w:sz="0" w:space="0" w:color="auto"/>
        <w:right w:val="none" w:sz="0" w:space="0" w:color="auto"/>
      </w:divBdr>
    </w:div>
    <w:div w:id="1940525009">
      <w:bodyDiv w:val="1"/>
      <w:marLeft w:val="0"/>
      <w:marRight w:val="0"/>
      <w:marTop w:val="0"/>
      <w:marBottom w:val="0"/>
      <w:divBdr>
        <w:top w:val="none" w:sz="0" w:space="0" w:color="auto"/>
        <w:left w:val="none" w:sz="0" w:space="0" w:color="auto"/>
        <w:bottom w:val="none" w:sz="0" w:space="0" w:color="auto"/>
        <w:right w:val="none" w:sz="0" w:space="0" w:color="auto"/>
      </w:divBdr>
    </w:div>
    <w:div w:id="1943142891">
      <w:bodyDiv w:val="1"/>
      <w:marLeft w:val="0"/>
      <w:marRight w:val="0"/>
      <w:marTop w:val="0"/>
      <w:marBottom w:val="0"/>
      <w:divBdr>
        <w:top w:val="none" w:sz="0" w:space="0" w:color="auto"/>
        <w:left w:val="none" w:sz="0" w:space="0" w:color="auto"/>
        <w:bottom w:val="none" w:sz="0" w:space="0" w:color="auto"/>
        <w:right w:val="none" w:sz="0" w:space="0" w:color="auto"/>
      </w:divBdr>
    </w:div>
    <w:div w:id="195705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sting@msei.i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ylisting.msei.in/SitePages/UploadApplications/UploadApplication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ListForm</Display>
  <Edit>ListForm</Edit>
  <New>ListForm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8F94B63-1098-4359-A747-33646E136F2B}">
  <ds:schemaRefs>
    <ds:schemaRef ds:uri="http://schemas.microsoft.com/office/2006/metadata/properties"/>
  </ds:schemaRefs>
</ds:datastoreItem>
</file>

<file path=customXml/itemProps2.xml><?xml version="1.0" encoding="utf-8"?>
<ds:datastoreItem xmlns:ds="http://schemas.openxmlformats.org/officeDocument/2006/customXml" ds:itemID="{2580EFD8-A3CC-4D2D-B77B-C566E6019D48}">
  <ds:schemaRefs>
    <ds:schemaRef ds:uri="http://schemas.microsoft.com/sharepoint/v3/contenttype/forms"/>
  </ds:schemaRefs>
</ds:datastoreItem>
</file>

<file path=customXml/itemProps3.xml><?xml version="1.0" encoding="utf-8"?>
<ds:datastoreItem xmlns:ds="http://schemas.openxmlformats.org/officeDocument/2006/customXml" ds:itemID="{F13149EE-4541-478E-B6C2-606BF371B9EB}">
  <ds:schemaRefs>
    <ds:schemaRef ds:uri="http://schemas.openxmlformats.org/officeDocument/2006/bibliography"/>
  </ds:schemaRefs>
</ds:datastoreItem>
</file>

<file path=customXml/itemProps4.xml><?xml version="1.0" encoding="utf-8"?>
<ds:datastoreItem xmlns:ds="http://schemas.openxmlformats.org/officeDocument/2006/customXml" ds:itemID="{B72B9A7E-3F79-4AB4-A54C-E073D9F80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5097</Words>
  <Characters>27988</Characters>
  <Application>Microsoft Office Word</Application>
  <DocSecurity>0</DocSecurity>
  <Lines>1272</Lines>
  <Paragraphs>508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Raut/MCX-SX/Listing</dc:creator>
  <cp:lastModifiedBy>Isha Warekar/MSE/Regulatory Services</cp:lastModifiedBy>
  <cp:revision>6</cp:revision>
  <cp:lastPrinted>2014-12-22T10:08:00Z</cp:lastPrinted>
  <dcterms:created xsi:type="dcterms:W3CDTF">2026-02-19T11:30:00Z</dcterms:created>
  <dcterms:modified xsi:type="dcterms:W3CDTF">2026-02-27T11:24:00Z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File_x0020_Server">
    <vt:bool>true</vt:bool>
  </property>
</Properties>
</file>